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931C" w14:textId="5571A34C" w:rsidR="003E4962" w:rsidRPr="00C0519E" w:rsidRDefault="004641CE" w:rsidP="00C0519E">
      <w:pPr>
        <w:pStyle w:val="PCNormal"/>
        <w:rPr>
          <w:szCs w:val="20"/>
        </w:rPr>
      </w:pPr>
      <w:r w:rsidRPr="00C0519E">
        <w:rPr>
          <w:szCs w:val="20"/>
        </w:rPr>
        <w:drawing>
          <wp:inline distT="0" distB="0" distL="0" distR="0" wp14:anchorId="03F520EF" wp14:editId="182DA5A0">
            <wp:extent cx="6857996" cy="181535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857996" cy="1815351"/>
                    </a:xfrm>
                    <a:prstGeom prst="rect">
                      <a:avLst/>
                    </a:prstGeom>
                  </pic:spPr>
                </pic:pic>
              </a:graphicData>
            </a:graphic>
          </wp:inline>
        </w:drawing>
      </w:r>
    </w:p>
    <w:p w14:paraId="5A835AC0" w14:textId="770626F0" w:rsidR="008672C4" w:rsidRPr="00C0519E" w:rsidRDefault="00CE25C5" w:rsidP="00DC6998">
      <w:pPr>
        <w:pStyle w:val="PCNormal"/>
        <w:tabs>
          <w:tab w:val="right" w:pos="10800"/>
        </w:tabs>
        <w:rPr>
          <w:szCs w:val="20"/>
        </w:rPr>
      </w:pPr>
      <w:r w:rsidRPr="00C0519E">
        <w:rPr>
          <w:szCs w:val="20"/>
        </w:rPr>
        <mc:AlternateContent>
          <mc:Choice Requires="wps">
            <w:drawing>
              <wp:inline distT="0" distB="0" distL="0" distR="0" wp14:anchorId="256CA1F7" wp14:editId="4BF0AE73">
                <wp:extent cx="1943100" cy="1043940"/>
                <wp:effectExtent l="0" t="0" r="0" b="3810"/>
                <wp:docPr id="2" name="Rounded Rectangle 2"/>
                <wp:cNvGraphicFramePr/>
                <a:graphic xmlns:a="http://schemas.openxmlformats.org/drawingml/2006/main">
                  <a:graphicData uri="http://schemas.microsoft.com/office/word/2010/wordprocessingShape">
                    <wps:wsp>
                      <wps:cNvSpPr/>
                      <wps:spPr>
                        <a:xfrm>
                          <a:off x="0" y="0"/>
                          <a:ext cx="1943100" cy="1043940"/>
                        </a:xfrm>
                        <a:prstGeom prst="roundRect">
                          <a:avLst/>
                        </a:prstGeom>
                        <a:solidFill>
                          <a:srgbClr val="812C7C"/>
                        </a:solidFill>
                        <a:ln>
                          <a:noFill/>
                        </a:ln>
                      </wps:spPr>
                      <wps:style>
                        <a:lnRef idx="0">
                          <a:srgbClr val="000000"/>
                        </a:lnRef>
                        <a:fillRef idx="0">
                          <a:srgbClr val="000000"/>
                        </a:fillRef>
                        <a:effectRef idx="0">
                          <a:scrgbClr r="0" g="0" b="0"/>
                        </a:effectRef>
                        <a:fontRef idx="minor">
                          <a:schemeClr val="lt1"/>
                        </a:fontRef>
                      </wps:style>
                      <wps:txbx>
                        <w:txbxContent>
                          <w:p w14:paraId="4628E098" w14:textId="0CA47C99" w:rsidR="00CE25C5" w:rsidRDefault="001D7EA3" w:rsidP="00CE25C5">
                            <w:pPr>
                              <w:spacing w:line="256" w:lineRule="auto"/>
                              <w:rPr>
                                <w:rFonts w:ascii="Verdana" w:eastAsia="Verdana" w:hAnsi="Verdana"/>
                                <w:b/>
                                <w:bCs/>
                                <w:color w:val="FFFFFF" w:themeColor="light1"/>
                                <w:sz w:val="20"/>
                                <w:szCs w:val="20"/>
                                <w:lang w:val="es-ES"/>
                              </w:rPr>
                            </w:pPr>
                            <w:r>
                              <w:rPr>
                                <w:rFonts w:ascii="Verdana" w:eastAsia="Verdana" w:hAnsi="Verdana"/>
                                <w:b/>
                                <w:bCs/>
                                <w:color w:val="FFFFFF" w:themeColor="light1"/>
                                <w:sz w:val="20"/>
                                <w:szCs w:val="20"/>
                                <w:lang w:val="es-ES"/>
                              </w:rPr>
                              <w:t>“</w:t>
                            </w:r>
                            <w:r w:rsidRPr="001D7EA3">
                              <w:rPr>
                                <w:rFonts w:ascii="Verdana" w:eastAsia="Verdana" w:hAnsi="Verdana"/>
                                <w:b/>
                                <w:bCs/>
                                <w:color w:val="FFFFFF" w:themeColor="light1"/>
                                <w:sz w:val="20"/>
                                <w:szCs w:val="20"/>
                                <w:lang w:val="es-ES"/>
                              </w:rPr>
                              <w:t>Todas las cosas crecen y cambian. Esa es la magia de estar vivo.</w:t>
                            </w:r>
                            <w:r>
                              <w:rPr>
                                <w:rFonts w:ascii="Verdana" w:eastAsia="Verdana" w:hAnsi="Verdana"/>
                                <w:b/>
                                <w:bCs/>
                                <w:color w:val="FFFFFF" w:themeColor="light1"/>
                                <w:sz w:val="20"/>
                                <w:szCs w:val="20"/>
                                <w:lang w:val="es-ES"/>
                              </w:rPr>
                              <w:t>”</w:t>
                            </w:r>
                          </w:p>
                          <w:p w14:paraId="6B90184A" w14:textId="5A674719" w:rsidR="00A70642" w:rsidRPr="00A70642" w:rsidRDefault="00A70642" w:rsidP="00A70642">
                            <w:pPr>
                              <w:pStyle w:val="ListParagraph"/>
                              <w:numPr>
                                <w:ilvl w:val="0"/>
                                <w:numId w:val="1"/>
                              </w:num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Cleo Wade</w:t>
                            </w:r>
                          </w:p>
                        </w:txbxContent>
                      </wps:txbx>
                      <wps:bodyPr spcFirstLastPara="0" wrap="square" lIns="91440" tIns="45720" rIns="91440" bIns="45720" anchor="ctr">
                        <a:noAutofit/>
                      </wps:bodyPr>
                    </wps:wsp>
                  </a:graphicData>
                </a:graphic>
              </wp:inline>
            </w:drawing>
          </mc:Choice>
          <mc:Fallback>
            <w:pict>
              <v:roundrect w14:anchorId="256CA1F7" id="Rounded Rectangle 2" o:spid="_x0000_s1026" style="width:153pt;height:82.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" fillcolor="#812c7c" stroked="f">
                <v:textbox>
                  <w:txbxContent>
                    <w:p w14:paraId="4628E098" w14:textId="0CA47C99" w:rsidR="00CE25C5" w:rsidRDefault="001D7EA3" w:rsidP="00CE25C5">
                      <w:pPr>
                        <w:spacing w:line="256" w:lineRule="auto"/>
                        <w:rPr>
                          <w:rFonts w:ascii="Verdana" w:eastAsia="Verdana" w:hAnsi="Verdana"/>
                          <w:b/>
                          <w:bCs/>
                          <w:color w:val="FFFFFF" w:themeColor="light1"/>
                          <w:sz w:val="20"/>
                          <w:szCs w:val="20"/>
                          <w:lang w:val="es-ES"/>
                        </w:rPr>
                      </w:pPr>
                      <w:r>
                        <w:rPr>
                          <w:rFonts w:ascii="Verdana" w:eastAsia="Verdana" w:hAnsi="Verdana"/>
                          <w:b/>
                          <w:bCs/>
                          <w:color w:val="FFFFFF" w:themeColor="light1"/>
                          <w:sz w:val="20"/>
                          <w:szCs w:val="20"/>
                          <w:lang w:val="es-ES"/>
                        </w:rPr>
                        <w:t>“</w:t>
                      </w:r>
                      <w:r w:rsidRPr="001D7EA3">
                        <w:rPr>
                          <w:rFonts w:ascii="Verdana" w:eastAsia="Verdana" w:hAnsi="Verdana"/>
                          <w:b/>
                          <w:bCs/>
                          <w:color w:val="FFFFFF" w:themeColor="light1"/>
                          <w:sz w:val="20"/>
                          <w:szCs w:val="20"/>
                          <w:lang w:val="es-ES"/>
                        </w:rPr>
                        <w:t>Todas las cosas crecen y cambian. Esa es la magia de estar vivo.</w:t>
                      </w:r>
                      <w:r>
                        <w:rPr>
                          <w:rFonts w:ascii="Verdana" w:eastAsia="Verdana" w:hAnsi="Verdana"/>
                          <w:b/>
                          <w:bCs/>
                          <w:color w:val="FFFFFF" w:themeColor="light1"/>
                          <w:sz w:val="20"/>
                          <w:szCs w:val="20"/>
                          <w:lang w:val="es-ES"/>
                        </w:rPr>
                        <w:t>”</w:t>
                      </w:r>
                    </w:p>
                    <w:p w14:paraId="6B90184A" w14:textId="5A674719" w:rsidR="00A70642" w:rsidRPr="00A70642" w:rsidRDefault="00A70642" w:rsidP="00A70642">
                      <w:pPr>
                        <w:pStyle w:val="ListParagraph"/>
                        <w:numPr>
                          <w:ilvl w:val="0"/>
                          <w:numId w:val="1"/>
                        </w:numPr>
                        <w:spacing w:line="256" w:lineRule="auto"/>
                        <w:rPr>
                          <w:rFonts w:ascii="Verdana" w:eastAsia="Verdana" w:hAnsi="Verdana"/>
                          <w:color w:val="FFFFFF" w:themeColor="light1"/>
                          <w:sz w:val="20"/>
                          <w:szCs w:val="20"/>
                        </w:rPr>
                      </w:pPr>
                      <w:r>
                        <w:rPr>
                          <w:rFonts w:ascii="Verdana" w:eastAsia="Verdana" w:hAnsi="Verdana"/>
                          <w:color w:val="FFFFFF" w:themeColor="light1"/>
                          <w:sz w:val="20"/>
                          <w:szCs w:val="20"/>
                        </w:rPr>
                        <w:t>Cleo Wade</w:t>
                      </w:r>
                    </w:p>
                  </w:txbxContent>
                </v:textbox>
                <w10:anchorlock/>
              </v:roundrect>
            </w:pict>
          </mc:Fallback>
        </mc:AlternateContent>
      </w:r>
      <w:r w:rsidR="00BE6F67">
        <w:rPr>
          <w:szCs w:val="20"/>
        </w:rPr>
        <w:t xml:space="preserve">  </w:t>
      </w:r>
      <w:r w:rsidR="007C4092">
        <w:rPr>
          <w:szCs w:val="20"/>
        </w:rPr>
        <w:t xml:space="preserve">  </w:t>
      </w:r>
      <w:r w:rsidR="00BE6F67">
        <w:rPr>
          <w:szCs w:val="20"/>
        </w:rPr>
        <w:t xml:space="preserve">  </w:t>
      </w:r>
      <w:r w:rsidR="006B366B">
        <w:rPr>
          <w:szCs w:val="20"/>
        </w:rPr>
        <w:drawing>
          <wp:inline distT="0" distB="0" distL="0" distR="0" wp14:anchorId="1628DF10" wp14:editId="39022462">
            <wp:extent cx="2573020" cy="1444625"/>
            <wp:effectExtent l="0" t="0" r="0" b="3175"/>
            <wp:docPr id="2032579127" name="Picture 1" descr="A cartoon of a road leading to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79127" name="Picture 1" descr="A cartoon of a road leading to a hil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3020" cy="1444625"/>
                    </a:xfrm>
                    <a:prstGeom prst="rect">
                      <a:avLst/>
                    </a:prstGeom>
                    <a:noFill/>
                  </pic:spPr>
                </pic:pic>
              </a:graphicData>
            </a:graphic>
          </wp:inline>
        </w:drawing>
      </w:r>
      <w:r w:rsidR="00BE6F67">
        <w:rPr>
          <w:szCs w:val="20"/>
        </w:rPr>
        <w:t xml:space="preserve">        </w:t>
      </w:r>
      <w:r w:rsidRPr="00C0519E">
        <w:rPr>
          <w:szCs w:val="20"/>
        </w:rPr>
        <mc:AlternateContent>
          <mc:Choice Requires="wps">
            <w:drawing>
              <wp:inline distT="0" distB="0" distL="0" distR="0" wp14:anchorId="76BF145B" wp14:editId="1B7CD5E1">
                <wp:extent cx="1464310" cy="1464310"/>
                <wp:effectExtent l="0" t="0" r="0" b="0"/>
                <wp:docPr id="4" name="Oval 4"/>
                <wp:cNvGraphicFramePr/>
                <a:graphic xmlns:a="http://schemas.openxmlformats.org/drawingml/2006/main">
                  <a:graphicData uri="http://schemas.microsoft.com/office/word/2010/wordprocessingShape">
                    <wps:wsp>
                      <wps:cNvSpPr/>
                      <wps:spPr>
                        <a:xfrm>
                          <a:off x="0" y="0"/>
                          <a:ext cx="1464310" cy="1464310"/>
                        </a:xfrm>
                        <a:prstGeom prst="ellipse">
                          <a:avLst/>
                        </a:prstGeom>
                        <a:solidFill>
                          <a:srgbClr val="812C7C"/>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14:paraId="17C1CD22" w14:textId="77777777" w:rsidR="00CE25C5" w:rsidRDefault="00CE25C5" w:rsidP="00CE25C5">
                            <w:pPr>
                              <w:spacing w:line="256" w:lineRule="auto"/>
                              <w:jc w:val="center"/>
                              <w:rPr>
                                <w:rFonts w:ascii="Verdana" w:eastAsia="Verdana" w:hAnsi="Verdana"/>
                                <w:b/>
                                <w:bCs/>
                                <w:color w:val="FFFFFF" w:themeColor="light1"/>
                                <w:sz w:val="20"/>
                                <w:szCs w:val="20"/>
                              </w:rPr>
                            </w:pPr>
                            <w:r>
                              <w:rPr>
                                <w:rFonts w:ascii="Verdana" w:hAnsi="Verdana" w:cs="Verdana"/>
                                <w:b/>
                                <w:bCs/>
                                <w:color w:val="FFFFFF"/>
                                <w:sz w:val="20"/>
                                <w:szCs w:val="20"/>
                              </w:rPr>
                              <w:t>Frase clav</w:t>
                            </w:r>
                            <w:r>
                              <w:rPr>
                                <w:rFonts w:ascii="Verdana" w:eastAsia="Verdana" w:hAnsi="Verdana"/>
                                <w:b/>
                                <w:bCs/>
                                <w:color w:val="FFFFFF" w:themeColor="light1"/>
                                <w:sz w:val="20"/>
                                <w:szCs w:val="20"/>
                              </w:rPr>
                              <w:t>e</w:t>
                            </w:r>
                          </w:p>
                          <w:p w14:paraId="00E74163" w14:textId="770DE372" w:rsidR="00CE25C5" w:rsidRDefault="007C4092" w:rsidP="007C4092">
                            <w:pPr>
                              <w:spacing w:line="256" w:lineRule="auto"/>
                              <w:jc w:val="center"/>
                              <w:rPr>
                                <w:rFonts w:ascii="Verdana" w:eastAsia="Verdana" w:hAnsi="Verdana"/>
                                <w:color w:val="FFFFFF" w:themeColor="light1"/>
                                <w:sz w:val="20"/>
                                <w:szCs w:val="20"/>
                              </w:rPr>
                            </w:pPr>
                            <w:r w:rsidRPr="007C4092">
                              <w:rPr>
                                <w:rFonts w:ascii="Verdana" w:eastAsia="Verdana" w:hAnsi="Verdana"/>
                                <w:color w:val="FFFFFF" w:themeColor="light1"/>
                                <w:sz w:val="20"/>
                                <w:szCs w:val="20"/>
                              </w:rPr>
                              <w:br/>
                            </w:r>
                            <w:proofErr w:type="spellStart"/>
                            <w:r w:rsidRPr="007C4092">
                              <w:rPr>
                                <w:rFonts w:ascii="Verdana" w:eastAsia="Verdana" w:hAnsi="Verdana"/>
                                <w:color w:val="FFFFFF" w:themeColor="light1"/>
                                <w:sz w:val="20"/>
                                <w:szCs w:val="20"/>
                              </w:rPr>
                              <w:t>Abrazando</w:t>
                            </w:r>
                            <w:proofErr w:type="spellEnd"/>
                            <w:r w:rsidRPr="007C4092">
                              <w:rPr>
                                <w:rFonts w:ascii="Verdana" w:eastAsia="Verdana" w:hAnsi="Verdana"/>
                                <w:color w:val="FFFFFF" w:themeColor="light1"/>
                                <w:sz w:val="20"/>
                                <w:szCs w:val="20"/>
                              </w:rPr>
                              <w:t xml:space="preserve"> </w:t>
                            </w:r>
                            <w:proofErr w:type="spellStart"/>
                            <w:r w:rsidRPr="007C4092">
                              <w:rPr>
                                <w:rFonts w:ascii="Verdana" w:eastAsia="Verdana" w:hAnsi="Verdana"/>
                                <w:color w:val="FFFFFF" w:themeColor="light1"/>
                                <w:sz w:val="20"/>
                                <w:szCs w:val="20"/>
                              </w:rPr>
                              <w:t>el</w:t>
                            </w:r>
                            <w:proofErr w:type="spellEnd"/>
                            <w:r w:rsidRPr="007C4092">
                              <w:rPr>
                                <w:rFonts w:ascii="Verdana" w:eastAsia="Verdana" w:hAnsi="Verdana"/>
                                <w:color w:val="FFFFFF" w:themeColor="light1"/>
                                <w:sz w:val="20"/>
                                <w:szCs w:val="20"/>
                              </w:rPr>
                              <w:t xml:space="preserve"> </w:t>
                            </w:r>
                            <w:proofErr w:type="spellStart"/>
                            <w:r w:rsidRPr="007C4092">
                              <w:rPr>
                                <w:rFonts w:ascii="Verdana" w:eastAsia="Verdana" w:hAnsi="Verdana"/>
                                <w:color w:val="FFFFFF" w:themeColor="light1"/>
                                <w:sz w:val="20"/>
                                <w:szCs w:val="20"/>
                              </w:rPr>
                              <w:t>cambio</w:t>
                            </w:r>
                            <w:proofErr w:type="spellEnd"/>
                          </w:p>
                        </w:txbxContent>
                      </wps:txbx>
                      <wps:bodyPr spcFirstLastPara="0" wrap="square" lIns="91440" tIns="45720" rIns="91440" bIns="45720" anchor="ctr">
                        <a:noAutofit/>
                      </wps:bodyPr>
                    </wps:wsp>
                  </a:graphicData>
                </a:graphic>
              </wp:inline>
            </w:drawing>
          </mc:Choice>
          <mc:Fallback>
            <w:pict>
              <v:oval w14:anchorId="76BF145B" id="Oval 4" o:spid="_x0000_s1027" style="width:115.3pt;height:11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" fillcolor="#812c7c" stroked="f" strokeweight="1pt">
                <v:stroke joinstyle="miter"/>
                <v:textbox>
                  <w:txbxContent>
                    <w:p w14:paraId="17C1CD22" w14:textId="77777777" w:rsidR="00CE25C5" w:rsidRDefault="00CE25C5" w:rsidP="00CE25C5">
                      <w:pPr>
                        <w:spacing w:line="256" w:lineRule="auto"/>
                        <w:jc w:val="center"/>
                        <w:rPr>
                          <w:rFonts w:ascii="Verdana" w:eastAsia="Verdana" w:hAnsi="Verdana"/>
                          <w:b/>
                          <w:bCs/>
                          <w:color w:val="FFFFFF" w:themeColor="light1"/>
                          <w:sz w:val="20"/>
                          <w:szCs w:val="20"/>
                        </w:rPr>
                      </w:pPr>
                      <w:r>
                        <w:rPr>
                          <w:rFonts w:ascii="Verdana" w:hAnsi="Verdana" w:cs="Verdana"/>
                          <w:b/>
                          <w:bCs/>
                          <w:color w:val="FFFFFF"/>
                          <w:sz w:val="20"/>
                          <w:szCs w:val="20"/>
                        </w:rPr>
                        <w:t>Frase clav</w:t>
                      </w:r>
                      <w:r>
                        <w:rPr>
                          <w:rFonts w:ascii="Verdana" w:eastAsia="Verdana" w:hAnsi="Verdana"/>
                          <w:b/>
                          <w:bCs/>
                          <w:color w:val="FFFFFF" w:themeColor="light1"/>
                          <w:sz w:val="20"/>
                          <w:szCs w:val="20"/>
                        </w:rPr>
                        <w:t>e</w:t>
                      </w:r>
                    </w:p>
                    <w:p w14:paraId="00E74163" w14:textId="770DE372" w:rsidR="00CE25C5" w:rsidRDefault="007C4092" w:rsidP="007C4092">
                      <w:pPr>
                        <w:spacing w:line="256" w:lineRule="auto"/>
                        <w:jc w:val="center"/>
                        <w:rPr>
                          <w:rFonts w:ascii="Verdana" w:eastAsia="Verdana" w:hAnsi="Verdana"/>
                          <w:color w:val="FFFFFF" w:themeColor="light1"/>
                          <w:sz w:val="20"/>
                          <w:szCs w:val="20"/>
                        </w:rPr>
                      </w:pPr>
                      <w:r w:rsidRPr="007C4092">
                        <w:rPr>
                          <w:rFonts w:ascii="Verdana" w:eastAsia="Verdana" w:hAnsi="Verdana"/>
                          <w:color w:val="FFFFFF" w:themeColor="light1"/>
                          <w:sz w:val="20"/>
                          <w:szCs w:val="20"/>
                        </w:rPr>
                        <w:br/>
                      </w:r>
                      <w:proofErr w:type="spellStart"/>
                      <w:r w:rsidRPr="007C4092">
                        <w:rPr>
                          <w:rFonts w:ascii="Verdana" w:eastAsia="Verdana" w:hAnsi="Verdana"/>
                          <w:color w:val="FFFFFF" w:themeColor="light1"/>
                          <w:sz w:val="20"/>
                          <w:szCs w:val="20"/>
                        </w:rPr>
                        <w:t>Abrazando</w:t>
                      </w:r>
                      <w:proofErr w:type="spellEnd"/>
                      <w:r w:rsidRPr="007C4092">
                        <w:rPr>
                          <w:rFonts w:ascii="Verdana" w:eastAsia="Verdana" w:hAnsi="Verdana"/>
                          <w:color w:val="FFFFFF" w:themeColor="light1"/>
                          <w:sz w:val="20"/>
                          <w:szCs w:val="20"/>
                        </w:rPr>
                        <w:t xml:space="preserve"> </w:t>
                      </w:r>
                      <w:proofErr w:type="spellStart"/>
                      <w:r w:rsidRPr="007C4092">
                        <w:rPr>
                          <w:rFonts w:ascii="Verdana" w:eastAsia="Verdana" w:hAnsi="Verdana"/>
                          <w:color w:val="FFFFFF" w:themeColor="light1"/>
                          <w:sz w:val="20"/>
                          <w:szCs w:val="20"/>
                        </w:rPr>
                        <w:t>el</w:t>
                      </w:r>
                      <w:proofErr w:type="spellEnd"/>
                      <w:r w:rsidRPr="007C4092">
                        <w:rPr>
                          <w:rFonts w:ascii="Verdana" w:eastAsia="Verdana" w:hAnsi="Verdana"/>
                          <w:color w:val="FFFFFF" w:themeColor="light1"/>
                          <w:sz w:val="20"/>
                          <w:szCs w:val="20"/>
                        </w:rPr>
                        <w:t xml:space="preserve"> </w:t>
                      </w:r>
                      <w:proofErr w:type="spellStart"/>
                      <w:r w:rsidRPr="007C4092">
                        <w:rPr>
                          <w:rFonts w:ascii="Verdana" w:eastAsia="Verdana" w:hAnsi="Verdana"/>
                          <w:color w:val="FFFFFF" w:themeColor="light1"/>
                          <w:sz w:val="20"/>
                          <w:szCs w:val="20"/>
                        </w:rPr>
                        <w:t>cambio</w:t>
                      </w:r>
                      <w:proofErr w:type="spellEnd"/>
                    </w:p>
                  </w:txbxContent>
                </v:textbox>
                <w10:anchorlock/>
              </v:oval>
            </w:pict>
          </mc:Fallback>
        </mc:AlternateContent>
      </w:r>
      <w:r w:rsidR="559A6687" w:rsidRPr="00C0519E">
        <w:rPr>
          <w:szCs w:val="20"/>
        </w:rPr>
        <w:t xml:space="preserve">        </w:t>
      </w:r>
    </w:p>
    <w:p w14:paraId="5B6CCBD2" w14:textId="68E13288" w:rsidR="006063F6" w:rsidRPr="00C0519E" w:rsidRDefault="0028177F" w:rsidP="00C0519E">
      <w:pPr>
        <w:pStyle w:val="PCNormal"/>
        <w:rPr>
          <w:szCs w:val="20"/>
        </w:rPr>
      </w:pPr>
      <w:r>
        <w:rPr>
          <w:szCs w:val="20"/>
        </w:rPr>
        <mc:AlternateContent>
          <mc:Choice Requires="wps">
            <w:drawing>
              <wp:anchor distT="0" distB="0" distL="114300" distR="114300" simplePos="0" relativeHeight="251668480" behindDoc="0" locked="0" layoutInCell="1" allowOverlap="1" wp14:anchorId="708694FE" wp14:editId="458E3E7D">
                <wp:simplePos x="0" y="0"/>
                <wp:positionH relativeFrom="margin">
                  <wp:align>center</wp:align>
                </wp:positionH>
                <wp:positionV relativeFrom="paragraph">
                  <wp:posOffset>100965</wp:posOffset>
                </wp:positionV>
                <wp:extent cx="3705225" cy="285750"/>
                <wp:effectExtent l="0" t="0" r="28575" b="19050"/>
                <wp:wrapNone/>
                <wp:docPr id="1807209723" name="Rectangle: Rounded Corners 4"/>
                <wp:cNvGraphicFramePr/>
                <a:graphic xmlns:a="http://schemas.openxmlformats.org/drawingml/2006/main">
                  <a:graphicData uri="http://schemas.microsoft.com/office/word/2010/wordprocessingShape">
                    <wps:wsp>
                      <wps:cNvSpPr/>
                      <wps:spPr>
                        <a:xfrm>
                          <a:off x="0" y="0"/>
                          <a:ext cx="3705225" cy="285750"/>
                        </a:xfrm>
                        <a:prstGeom prst="roundRect">
                          <a:avLst/>
                        </a:prstGeom>
                        <a:solidFill>
                          <a:srgbClr val="812C7C"/>
                        </a:solidFill>
                      </wps:spPr>
                      <wps:style>
                        <a:lnRef idx="2">
                          <a:schemeClr val="accent5">
                            <a:shade val="15000"/>
                          </a:schemeClr>
                        </a:lnRef>
                        <a:fillRef idx="1">
                          <a:schemeClr val="accent5"/>
                        </a:fillRef>
                        <a:effectRef idx="0">
                          <a:schemeClr val="accent5"/>
                        </a:effectRef>
                        <a:fontRef idx="minor">
                          <a:schemeClr val="lt1"/>
                        </a:fontRef>
                      </wps:style>
                      <wps:txbx>
                        <w:txbxContent>
                          <w:p w14:paraId="284A823F" w14:textId="57DB074C" w:rsidR="0028177F" w:rsidRPr="00E4549B" w:rsidRDefault="00D942F9" w:rsidP="0028177F">
                            <w:pPr>
                              <w:jc w:val="center"/>
                              <w:rPr>
                                <w:rFonts w:ascii="Verdana" w:hAnsi="Verdana"/>
                                <w:b/>
                                <w:bCs/>
                                <w:sz w:val="20"/>
                                <w:szCs w:val="20"/>
                              </w:rPr>
                            </w:pPr>
                            <w:proofErr w:type="spellStart"/>
                            <w:r w:rsidRPr="00D942F9">
                              <w:rPr>
                                <w:rFonts w:ascii="Verdana" w:hAnsi="Verdana"/>
                                <w:b/>
                                <w:bCs/>
                                <w:sz w:val="20"/>
                                <w:szCs w:val="20"/>
                              </w:rPr>
                              <w:t>Título</w:t>
                            </w:r>
                            <w:proofErr w:type="spellEnd"/>
                            <w:r w:rsidRPr="00D942F9">
                              <w:rPr>
                                <w:rFonts w:ascii="Verdana" w:hAnsi="Verdana"/>
                                <w:b/>
                                <w:bCs/>
                                <w:sz w:val="20"/>
                                <w:szCs w:val="20"/>
                              </w:rPr>
                              <w:t xml:space="preserve"> de la </w:t>
                            </w:r>
                            <w:proofErr w:type="spellStart"/>
                            <w:r w:rsidRPr="00D942F9">
                              <w:rPr>
                                <w:rFonts w:ascii="Verdana" w:hAnsi="Verdana"/>
                                <w:b/>
                                <w:bCs/>
                                <w:sz w:val="20"/>
                                <w:szCs w:val="20"/>
                              </w:rPr>
                              <w:t>lección</w:t>
                            </w:r>
                            <w:proofErr w:type="spellEnd"/>
                            <w:r w:rsidR="0028177F" w:rsidRPr="00E4549B">
                              <w:rPr>
                                <w:rFonts w:ascii="Verdana" w:hAnsi="Verdana"/>
                                <w:b/>
                                <w:bCs/>
                                <w:sz w:val="20"/>
                                <w:szCs w:val="20"/>
                              </w:rPr>
                              <w:t xml:space="preserve">: </w:t>
                            </w:r>
                            <w:r w:rsidR="004F2D48">
                              <w:rPr>
                                <w:rFonts w:ascii="Verdana" w:hAnsi="Verdana"/>
                                <w:b/>
                                <w:bCs/>
                                <w:sz w:val="20"/>
                                <w:szCs w:val="20"/>
                              </w:rPr>
                              <w:t xml:space="preserve">El Paso a la </w:t>
                            </w:r>
                            <w:proofErr w:type="spellStart"/>
                            <w:r w:rsidR="004F2D48">
                              <w:rPr>
                                <w:rFonts w:ascii="Verdana" w:hAnsi="Verdana"/>
                                <w:b/>
                                <w:bCs/>
                                <w:sz w:val="20"/>
                                <w:szCs w:val="20"/>
                              </w:rPr>
                              <w:t>Secundaria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694FE" id="Rectangle: Rounded Corners 4" o:spid="_x0000_s1028" style="position:absolute;margin-left:0;margin-top:7.95pt;width:291.75pt;height:2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" fillcolor="#812c7c" strokecolor="#091723 [488]" strokeweight="1pt">
                <v:stroke joinstyle="miter"/>
                <v:textbox>
                  <w:txbxContent>
                    <w:p w14:paraId="284A823F" w14:textId="57DB074C" w:rsidR="0028177F" w:rsidRPr="00E4549B" w:rsidRDefault="00D942F9" w:rsidP="0028177F">
                      <w:pPr>
                        <w:jc w:val="center"/>
                        <w:rPr>
                          <w:rFonts w:ascii="Verdana" w:hAnsi="Verdana"/>
                          <w:b/>
                          <w:bCs/>
                          <w:sz w:val="20"/>
                          <w:szCs w:val="20"/>
                        </w:rPr>
                      </w:pPr>
                      <w:proofErr w:type="spellStart"/>
                      <w:r w:rsidRPr="00D942F9">
                        <w:rPr>
                          <w:rFonts w:ascii="Verdana" w:hAnsi="Verdana"/>
                          <w:b/>
                          <w:bCs/>
                          <w:sz w:val="20"/>
                          <w:szCs w:val="20"/>
                        </w:rPr>
                        <w:t>Título</w:t>
                      </w:r>
                      <w:proofErr w:type="spellEnd"/>
                      <w:r w:rsidRPr="00D942F9">
                        <w:rPr>
                          <w:rFonts w:ascii="Verdana" w:hAnsi="Verdana"/>
                          <w:b/>
                          <w:bCs/>
                          <w:sz w:val="20"/>
                          <w:szCs w:val="20"/>
                        </w:rPr>
                        <w:t xml:space="preserve"> de la </w:t>
                      </w:r>
                      <w:proofErr w:type="spellStart"/>
                      <w:r w:rsidRPr="00D942F9">
                        <w:rPr>
                          <w:rFonts w:ascii="Verdana" w:hAnsi="Verdana"/>
                          <w:b/>
                          <w:bCs/>
                          <w:sz w:val="20"/>
                          <w:szCs w:val="20"/>
                        </w:rPr>
                        <w:t>lección</w:t>
                      </w:r>
                      <w:proofErr w:type="spellEnd"/>
                      <w:r w:rsidR="0028177F" w:rsidRPr="00E4549B">
                        <w:rPr>
                          <w:rFonts w:ascii="Verdana" w:hAnsi="Verdana"/>
                          <w:b/>
                          <w:bCs/>
                          <w:sz w:val="20"/>
                          <w:szCs w:val="20"/>
                        </w:rPr>
                        <w:t xml:space="preserve">: </w:t>
                      </w:r>
                      <w:r w:rsidR="004F2D48">
                        <w:rPr>
                          <w:rFonts w:ascii="Verdana" w:hAnsi="Verdana"/>
                          <w:b/>
                          <w:bCs/>
                          <w:sz w:val="20"/>
                          <w:szCs w:val="20"/>
                        </w:rPr>
                        <w:t xml:space="preserve">El Paso a la </w:t>
                      </w:r>
                      <w:proofErr w:type="spellStart"/>
                      <w:r w:rsidR="004F2D48">
                        <w:rPr>
                          <w:rFonts w:ascii="Verdana" w:hAnsi="Verdana"/>
                          <w:b/>
                          <w:bCs/>
                          <w:sz w:val="20"/>
                          <w:szCs w:val="20"/>
                        </w:rPr>
                        <w:t>Secundaria</w:t>
                      </w:r>
                      <w:proofErr w:type="spellEnd"/>
                    </w:p>
                  </w:txbxContent>
                </v:textbox>
                <w10:wrap anchorx="margin"/>
              </v:roundrect>
            </w:pict>
          </mc:Fallback>
        </mc:AlternateContent>
      </w:r>
      <w:r w:rsidR="00327EF6">
        <w:rPr>
          <w:szCs w:val="20"/>
        </w:rPr>
        <w:tab/>
      </w:r>
      <w:r w:rsidR="00327EF6">
        <w:rPr>
          <w:szCs w:val="20"/>
        </w:rPr>
        <w:tab/>
      </w:r>
      <w:r w:rsidR="00327EF6">
        <w:rPr>
          <w:szCs w:val="20"/>
        </w:rPr>
        <w:tab/>
      </w:r>
      <w:r w:rsidR="00327EF6">
        <w:rPr>
          <w:szCs w:val="20"/>
        </w:rPr>
        <w:tab/>
      </w:r>
      <w:r w:rsidR="00327EF6">
        <w:rPr>
          <w:szCs w:val="20"/>
        </w:rPr>
        <w:tab/>
      </w:r>
      <w:r w:rsidR="00327EF6">
        <w:rPr>
          <w:szCs w:val="20"/>
        </w:rPr>
        <w:tab/>
      </w:r>
    </w:p>
    <w:p w14:paraId="35EB1541" w14:textId="212C27AD" w:rsidR="002B55D3" w:rsidRPr="00C0519E" w:rsidRDefault="002B55D3" w:rsidP="0028177F">
      <w:pPr>
        <w:pStyle w:val="PCNormal"/>
        <w:jc w:val="center"/>
        <w:rPr>
          <w:szCs w:val="20"/>
        </w:rPr>
      </w:pPr>
    </w:p>
    <w:p w14:paraId="5D2A7C4B" w14:textId="77777777" w:rsidR="002B55D3" w:rsidRPr="00C0519E" w:rsidRDefault="002B55D3" w:rsidP="00C0519E">
      <w:pPr>
        <w:pStyle w:val="PCNormal"/>
        <w:rPr>
          <w:szCs w:val="20"/>
        </w:rPr>
      </w:pPr>
    </w:p>
    <w:p w14:paraId="0EB18E33" w14:textId="77777777" w:rsidR="002B55D3" w:rsidRPr="00C0519E" w:rsidRDefault="002B55D3" w:rsidP="00C0519E">
      <w:pPr>
        <w:pStyle w:val="PCNormal"/>
        <w:rPr>
          <w:szCs w:val="20"/>
        </w:rPr>
      </w:pPr>
      <w:r w:rsidRPr="00C0519E">
        <w:rPr>
          <w:szCs w:val="20"/>
        </w:rPr>
        <w:drawing>
          <wp:inline distT="0" distB="0" distL="0" distR="0" wp14:anchorId="46BB3AC4" wp14:editId="2CEEE6B2">
            <wp:extent cx="6854825" cy="403225"/>
            <wp:effectExtent l="0" t="0" r="317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413B48DA" w14:textId="77777777" w:rsidR="00996B2A" w:rsidRPr="00996B2A" w:rsidRDefault="00996B2A" w:rsidP="00996B2A">
      <w:pPr>
        <w:pStyle w:val="PCNormal"/>
        <w:rPr>
          <w:szCs w:val="20"/>
        </w:rPr>
      </w:pPr>
      <w:r w:rsidRPr="00996B2A">
        <w:rPr>
          <w:b/>
          <w:bCs/>
          <w:szCs w:val="20"/>
          <w:u w:val="single"/>
          <w:lang w:val="es-ES"/>
        </w:rPr>
        <w:t>Competencias Principales del Aprendizaje Socioemocional (SEL, por sus siglas en inglés):</w:t>
      </w:r>
    </w:p>
    <w:p w14:paraId="1A6697C2" w14:textId="77777777" w:rsidR="00996B2A" w:rsidRPr="00996B2A" w:rsidRDefault="00996B2A" w:rsidP="00996B2A">
      <w:pPr>
        <w:pStyle w:val="PCNormal"/>
        <w:rPr>
          <w:szCs w:val="20"/>
        </w:rPr>
      </w:pPr>
      <w:r w:rsidRPr="00996B2A">
        <w:rPr>
          <w:szCs w:val="20"/>
          <w:lang w:val="es-ES"/>
        </w:rPr>
        <w:t>Conciencia Social - Reconocer las exigencias y oportunidades de la situación</w:t>
      </w:r>
    </w:p>
    <w:p w14:paraId="6CD8A8AB" w14:textId="77777777" w:rsidR="00996B2A" w:rsidRPr="00996B2A" w:rsidRDefault="00996B2A" w:rsidP="00996B2A">
      <w:pPr>
        <w:pStyle w:val="PCNormal"/>
        <w:rPr>
          <w:szCs w:val="20"/>
        </w:rPr>
      </w:pPr>
      <w:r w:rsidRPr="00996B2A">
        <w:rPr>
          <w:szCs w:val="20"/>
          <w:lang w:val="es-ES"/>
        </w:rPr>
        <w:t>Autocontrol - Manejar las propias emociones, fijar objetivos personales, utilizar la capacidad de planificación y organización, mostrar valor para tomar la iniciativa.</w:t>
      </w:r>
    </w:p>
    <w:p w14:paraId="4ECB94FE" w14:textId="77777777" w:rsidR="00996B2A" w:rsidRPr="00996B2A" w:rsidRDefault="00996B2A" w:rsidP="00996B2A">
      <w:pPr>
        <w:pStyle w:val="PCNormal"/>
        <w:rPr>
          <w:szCs w:val="20"/>
        </w:rPr>
      </w:pPr>
      <w:r w:rsidRPr="00996B2A">
        <w:rPr>
          <w:szCs w:val="20"/>
          <w:lang w:val="es-ES"/>
        </w:rPr>
        <w:t>Autoconciencia - Tener una mentalidad de crecimiento, Desarrollar intereses y un sentido de propósito.</w:t>
      </w:r>
    </w:p>
    <w:p w14:paraId="731FAB43" w14:textId="77777777" w:rsidR="00996B2A" w:rsidRPr="00996B2A" w:rsidRDefault="00996B2A" w:rsidP="00996B2A">
      <w:pPr>
        <w:pStyle w:val="PCNormal"/>
        <w:rPr>
          <w:szCs w:val="20"/>
        </w:rPr>
      </w:pPr>
      <w:r w:rsidRPr="00996B2A">
        <w:rPr>
          <w:szCs w:val="20"/>
          <w:lang w:val="es-ES"/>
        </w:rPr>
        <w:t>Toma de Decisiones Responsable: Anticipar y evaluar las consecuencias de las propias acciones.</w:t>
      </w:r>
    </w:p>
    <w:p w14:paraId="69C48325" w14:textId="77777777" w:rsidR="00A85181" w:rsidRDefault="00A85181" w:rsidP="00996B2A">
      <w:pPr>
        <w:pStyle w:val="PCNormal"/>
        <w:rPr>
          <w:b/>
          <w:bCs/>
          <w:szCs w:val="20"/>
          <w:u w:val="single"/>
          <w:lang w:val="es-ES"/>
        </w:rPr>
      </w:pPr>
    </w:p>
    <w:p w14:paraId="20FA2520" w14:textId="16698949" w:rsidR="00996B2A" w:rsidRPr="00996B2A" w:rsidRDefault="00996B2A" w:rsidP="00996B2A">
      <w:pPr>
        <w:pStyle w:val="PCNormal"/>
        <w:rPr>
          <w:szCs w:val="20"/>
        </w:rPr>
      </w:pPr>
      <w:r w:rsidRPr="00996B2A">
        <w:rPr>
          <w:b/>
          <w:bCs/>
          <w:szCs w:val="20"/>
          <w:u w:val="single"/>
          <w:lang w:val="es-ES"/>
        </w:rPr>
        <w:t>Elementos Fundamentales del Desarrollo:</w:t>
      </w:r>
    </w:p>
    <w:p w14:paraId="376EF2CD" w14:textId="77777777" w:rsidR="00996B2A" w:rsidRPr="00996B2A" w:rsidRDefault="00996B2A" w:rsidP="00996B2A">
      <w:pPr>
        <w:pStyle w:val="PCNormal"/>
        <w:rPr>
          <w:szCs w:val="20"/>
        </w:rPr>
      </w:pPr>
      <w:r w:rsidRPr="00996B2A">
        <w:rPr>
          <w:szCs w:val="20"/>
          <w:lang w:val="es-ES"/>
        </w:rPr>
        <w:t>Límites y Expectativas - #16 Altas Expectativas</w:t>
      </w:r>
    </w:p>
    <w:p w14:paraId="36656276" w14:textId="77777777" w:rsidR="00996B2A" w:rsidRPr="00996B2A" w:rsidRDefault="00996B2A" w:rsidP="00996B2A">
      <w:pPr>
        <w:pStyle w:val="PCNormal"/>
        <w:rPr>
          <w:szCs w:val="20"/>
        </w:rPr>
      </w:pPr>
      <w:r w:rsidRPr="00996B2A">
        <w:rPr>
          <w:szCs w:val="20"/>
          <w:lang w:val="es-ES"/>
        </w:rPr>
        <w:t>Compromiso con el Aprendizaje - #22 Activa participación en el estudio y #24 Se crean vínculos con la escuela</w:t>
      </w:r>
    </w:p>
    <w:p w14:paraId="6A7F2759" w14:textId="77777777" w:rsidR="00996B2A" w:rsidRPr="00996B2A" w:rsidRDefault="00996B2A" w:rsidP="00996B2A">
      <w:pPr>
        <w:pStyle w:val="PCNormal"/>
        <w:rPr>
          <w:szCs w:val="20"/>
        </w:rPr>
      </w:pPr>
      <w:r w:rsidRPr="00996B2A">
        <w:rPr>
          <w:szCs w:val="20"/>
          <w:lang w:val="es-ES"/>
        </w:rPr>
        <w:t>Identidad Positiva - #37 Poder personal y #40 Visión positiva del futuro</w:t>
      </w:r>
    </w:p>
    <w:p w14:paraId="09CE9BEF" w14:textId="77777777" w:rsidR="00A85181" w:rsidRDefault="00A85181" w:rsidP="00996B2A">
      <w:pPr>
        <w:pStyle w:val="PCNormal"/>
        <w:rPr>
          <w:b/>
          <w:bCs/>
          <w:szCs w:val="20"/>
          <w:u w:val="single"/>
          <w:lang w:val="es-ES"/>
        </w:rPr>
      </w:pPr>
    </w:p>
    <w:p w14:paraId="2B158369" w14:textId="32E8032D" w:rsidR="00996B2A" w:rsidRPr="00996B2A" w:rsidRDefault="00996B2A" w:rsidP="00996B2A">
      <w:pPr>
        <w:pStyle w:val="PCNormal"/>
        <w:rPr>
          <w:szCs w:val="20"/>
        </w:rPr>
      </w:pPr>
      <w:r w:rsidRPr="00996B2A">
        <w:rPr>
          <w:b/>
          <w:bCs/>
          <w:szCs w:val="20"/>
          <w:u w:val="single"/>
          <w:lang w:val="es-ES"/>
        </w:rPr>
        <w:t>Relaciones Durante el Desarrollo:</w:t>
      </w:r>
    </w:p>
    <w:p w14:paraId="735F1335" w14:textId="77777777" w:rsidR="00996B2A" w:rsidRPr="00996B2A" w:rsidRDefault="00996B2A" w:rsidP="00996B2A">
      <w:pPr>
        <w:pStyle w:val="PCNormal"/>
        <w:rPr>
          <w:szCs w:val="20"/>
        </w:rPr>
      </w:pPr>
      <w:r w:rsidRPr="00996B2A">
        <w:rPr>
          <w:szCs w:val="20"/>
          <w:lang w:val="es-ES"/>
        </w:rPr>
        <w:t>Desafiar el Crecimiento - Espera lo mejor de mí, Da más, Hazme responsable</w:t>
      </w:r>
    </w:p>
    <w:p w14:paraId="2170BDB6" w14:textId="77777777" w:rsidR="00996B2A" w:rsidRPr="00996B2A" w:rsidRDefault="00996B2A" w:rsidP="00996B2A">
      <w:pPr>
        <w:pStyle w:val="PCNormal"/>
        <w:rPr>
          <w:szCs w:val="20"/>
        </w:rPr>
      </w:pPr>
      <w:r w:rsidRPr="00996B2A">
        <w:rPr>
          <w:szCs w:val="20"/>
          <w:lang w:val="es-ES"/>
        </w:rPr>
        <w:t>Ofrecer Apoyo - Guíame, Empodera, Defiende, Establece límites</w:t>
      </w:r>
    </w:p>
    <w:p w14:paraId="1870A9B2" w14:textId="7DB94AB1" w:rsidR="002B55D3" w:rsidRPr="00C0519E" w:rsidRDefault="00996B2A" w:rsidP="00C0519E">
      <w:pPr>
        <w:pStyle w:val="PCNormal"/>
        <w:rPr>
          <w:szCs w:val="20"/>
        </w:rPr>
      </w:pPr>
      <w:r w:rsidRPr="00996B2A">
        <w:rPr>
          <w:szCs w:val="20"/>
          <w:lang w:val="es-ES"/>
        </w:rPr>
        <w:t>Ampliar las Posibilidades - Inspirarme, Amplia horizontes</w:t>
      </w:r>
    </w:p>
    <w:p w14:paraId="48719E5E" w14:textId="77777777" w:rsidR="002B55D3" w:rsidRDefault="002B55D3" w:rsidP="00C0519E">
      <w:pPr>
        <w:pStyle w:val="PCNormal"/>
        <w:rPr>
          <w:szCs w:val="20"/>
        </w:rPr>
      </w:pPr>
    </w:p>
    <w:p w14:paraId="0DFA38D1" w14:textId="59297E69" w:rsidR="00F3589A" w:rsidRDefault="00F3589A" w:rsidP="00C0519E">
      <w:pPr>
        <w:pStyle w:val="PCNormal"/>
        <w:rPr>
          <w:szCs w:val="20"/>
        </w:rPr>
      </w:pPr>
      <w:r>
        <w:rPr>
          <w:szCs w:val="20"/>
        </w:rPr>
        <w:drawing>
          <wp:inline distT="0" distB="0" distL="0" distR="0" wp14:anchorId="27E37A68" wp14:editId="346E5C44">
            <wp:extent cx="6858000" cy="403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6858000" cy="403225"/>
                    </a:xfrm>
                    <a:prstGeom prst="rect">
                      <a:avLst/>
                    </a:prstGeom>
                  </pic:spPr>
                </pic:pic>
              </a:graphicData>
            </a:graphic>
          </wp:inline>
        </w:drawing>
      </w:r>
    </w:p>
    <w:p w14:paraId="69186605" w14:textId="77777777" w:rsidR="00D53EA1" w:rsidRPr="00D53EA1" w:rsidRDefault="00D53EA1" w:rsidP="00D53EA1">
      <w:pPr>
        <w:pStyle w:val="PCNormal"/>
        <w:rPr>
          <w:szCs w:val="20"/>
        </w:rPr>
      </w:pPr>
      <w:r w:rsidRPr="00D53EA1">
        <w:rPr>
          <w:b/>
          <w:bCs/>
          <w:szCs w:val="20"/>
          <w:u w:val="single"/>
          <w:lang w:val="es-ES"/>
        </w:rPr>
        <w:t>Objetivos del módulo:</w:t>
      </w:r>
    </w:p>
    <w:p w14:paraId="680EBF1B" w14:textId="77777777" w:rsidR="00D53EA1" w:rsidRPr="00D53EA1" w:rsidRDefault="00D53EA1" w:rsidP="00D53EA1">
      <w:pPr>
        <w:pStyle w:val="PCNormal"/>
        <w:rPr>
          <w:szCs w:val="20"/>
        </w:rPr>
      </w:pPr>
      <w:r w:rsidRPr="00D53EA1">
        <w:rPr>
          <w:szCs w:val="20"/>
          <w:lang w:val="es-ES"/>
        </w:rPr>
        <w:t xml:space="preserve">Los alumnos aprenderán que el cambio le ocurre a todo el mundo. </w:t>
      </w:r>
    </w:p>
    <w:p w14:paraId="18C6613A" w14:textId="77777777" w:rsidR="00D53EA1" w:rsidRPr="00D53EA1" w:rsidRDefault="00D53EA1" w:rsidP="00D53EA1">
      <w:pPr>
        <w:pStyle w:val="PCNormal"/>
        <w:rPr>
          <w:szCs w:val="20"/>
        </w:rPr>
      </w:pPr>
      <w:r w:rsidRPr="00D53EA1">
        <w:rPr>
          <w:szCs w:val="20"/>
          <w:lang w:val="es-ES"/>
        </w:rPr>
        <w:t>Ayudar a los alumnos a descubrir cómo han afrontado el cambio en el pasado.</w:t>
      </w:r>
    </w:p>
    <w:p w14:paraId="0D8CAF90" w14:textId="77777777" w:rsidR="00D53EA1" w:rsidRPr="00D53EA1" w:rsidRDefault="00D53EA1" w:rsidP="00D53EA1">
      <w:pPr>
        <w:pStyle w:val="PCNormal"/>
        <w:rPr>
          <w:szCs w:val="20"/>
        </w:rPr>
      </w:pPr>
      <w:r w:rsidRPr="00D53EA1">
        <w:rPr>
          <w:szCs w:val="20"/>
          <w:lang w:val="es-ES"/>
        </w:rPr>
        <w:t xml:space="preserve">Discutir formas de desarrollar la resiliencia cuando se experimenta un cambio. </w:t>
      </w:r>
    </w:p>
    <w:p w14:paraId="6937D158" w14:textId="77777777" w:rsidR="00D53EA1" w:rsidRPr="00D53EA1" w:rsidRDefault="00D53EA1" w:rsidP="00D53EA1">
      <w:pPr>
        <w:pStyle w:val="PCNormal"/>
        <w:rPr>
          <w:szCs w:val="20"/>
        </w:rPr>
      </w:pPr>
      <w:r w:rsidRPr="00D53EA1">
        <w:rPr>
          <w:szCs w:val="20"/>
          <w:lang w:val="es-ES"/>
        </w:rPr>
        <w:lastRenderedPageBreak/>
        <w:t xml:space="preserve">Enseñar a los alumnos que ellos controlan sus reacciones al cambio. </w:t>
      </w:r>
    </w:p>
    <w:p w14:paraId="1D67195A" w14:textId="77777777" w:rsidR="00D53EA1" w:rsidRPr="00D53EA1" w:rsidRDefault="00D53EA1" w:rsidP="00D53EA1">
      <w:pPr>
        <w:pStyle w:val="PCNormal"/>
        <w:rPr>
          <w:szCs w:val="20"/>
        </w:rPr>
      </w:pPr>
      <w:r w:rsidRPr="00D53EA1">
        <w:rPr>
          <w:szCs w:val="20"/>
          <w:lang w:val="es-ES"/>
        </w:rPr>
        <w:t>Explorar el cambio a la secundaria: ¿qué será diferente, ¿qué será igual y cómo se sentirán con los cambios?</w:t>
      </w:r>
    </w:p>
    <w:p w14:paraId="00BFBD6C" w14:textId="77777777" w:rsidR="00F3589A" w:rsidRPr="00C0519E" w:rsidRDefault="00F3589A" w:rsidP="00C0519E">
      <w:pPr>
        <w:pStyle w:val="PCNormal"/>
        <w:rPr>
          <w:szCs w:val="20"/>
        </w:rPr>
      </w:pPr>
    </w:p>
    <w:p w14:paraId="0557384F" w14:textId="6D37BC5E" w:rsidR="002B55D3" w:rsidRDefault="002B55D3" w:rsidP="00C0519E">
      <w:pPr>
        <w:pStyle w:val="PCNormal"/>
        <w:rPr>
          <w:szCs w:val="20"/>
        </w:rPr>
      </w:pPr>
      <w:r w:rsidRPr="00C0519E">
        <w:rPr>
          <w:szCs w:val="20"/>
        </w:rPr>
        <w:drawing>
          <wp:inline distT="0" distB="0" distL="0" distR="0" wp14:anchorId="13381F41" wp14:editId="6FCA9ADF">
            <wp:extent cx="6854825" cy="403225"/>
            <wp:effectExtent l="0" t="0" r="317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5">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08C6566D" w14:textId="77777777" w:rsidR="005A24DF" w:rsidRPr="005A24DF" w:rsidRDefault="005A24DF" w:rsidP="005A24DF">
      <w:pPr>
        <w:pStyle w:val="PCNormal"/>
        <w:rPr>
          <w:szCs w:val="20"/>
        </w:rPr>
      </w:pPr>
      <w:r w:rsidRPr="005A24DF">
        <w:rPr>
          <w:szCs w:val="20"/>
        </w:rPr>
        <w:t>Cambio es una parte de la vida que puede ser visto como una oportunidad de crecimiento. Los alumnos han ya experimentado cambios en sus vidas. La transición a la escuela secundaria puede ser un tiempo para poner en práctica las herramientas que han ido aprendiendo y construyendo a lo largo de su aprendizaje. Hay muchas emociones asociadas con los cambios, emociones que pueden ser controladas por una buena reacción. Tu proyecto "Cornestone tools" puede ser un recurso valioso durante esa transición a la escuela secundaria que te ayudará a manejar tus emociones.</w:t>
      </w:r>
    </w:p>
    <w:p w14:paraId="1D3C8ED2" w14:textId="77777777" w:rsidR="00E076EC" w:rsidRPr="00C0519E" w:rsidRDefault="00E076EC" w:rsidP="00C0519E">
      <w:pPr>
        <w:pStyle w:val="PCNormal"/>
        <w:rPr>
          <w:szCs w:val="20"/>
        </w:rPr>
      </w:pPr>
    </w:p>
    <w:p w14:paraId="10557DDD" w14:textId="77777777" w:rsidR="0032443A" w:rsidRDefault="001D303F" w:rsidP="00C0519E">
      <w:pPr>
        <w:pStyle w:val="PCNormal"/>
        <w:rPr>
          <w:szCs w:val="20"/>
        </w:rPr>
      </w:pPr>
      <w:r w:rsidRPr="00C0519E">
        <w:rPr>
          <w:szCs w:val="20"/>
        </w:rPr>
        <w:drawing>
          <wp:inline distT="0" distB="0" distL="0" distR="0" wp14:anchorId="04A447DB" wp14:editId="1ED25625">
            <wp:extent cx="6854825" cy="403225"/>
            <wp:effectExtent l="0" t="0" r="317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6">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2394B267" w14:textId="77777777" w:rsidR="00E076EC" w:rsidRDefault="00E076EC" w:rsidP="00C0519E">
      <w:pPr>
        <w:pStyle w:val="PCNormal"/>
        <w:rPr>
          <w:color w:val="FFFFFF" w:themeColor="background1"/>
          <w:szCs w:val="20"/>
          <w:highlight w:val="darkMagenta"/>
        </w:rPr>
      </w:pPr>
    </w:p>
    <w:p w14:paraId="7B5CBB16" w14:textId="373FBF25" w:rsidR="0032443A" w:rsidRPr="0062007D" w:rsidRDefault="00BC2ACA" w:rsidP="00C0519E">
      <w:pPr>
        <w:pStyle w:val="PCNormal"/>
        <w:rPr>
          <w:color w:val="FFFFFF" w:themeColor="background1"/>
          <w:szCs w:val="20"/>
        </w:rPr>
      </w:pPr>
      <w:r w:rsidRPr="0062007D">
        <w:rPr>
          <w:color w:val="FFFFFF" w:themeColor="background1"/>
          <w:szCs w:val="20"/>
          <w:highlight w:val="darkMagenta"/>
        </w:rPr>
        <w:t>Diapositiva</w:t>
      </w:r>
      <w:r w:rsidR="008B1E9E" w:rsidRPr="0062007D">
        <w:rPr>
          <w:color w:val="FFFFFF" w:themeColor="background1"/>
          <w:szCs w:val="20"/>
          <w:highlight w:val="darkMagenta"/>
        </w:rPr>
        <w:t xml:space="preserve"> 1:</w:t>
      </w:r>
      <w:r w:rsidR="008B1E9E" w:rsidRPr="0062007D">
        <w:rPr>
          <w:color w:val="FFFFFF" w:themeColor="background1"/>
          <w:szCs w:val="20"/>
        </w:rPr>
        <w:t xml:space="preserve"> </w:t>
      </w:r>
    </w:p>
    <w:p w14:paraId="359D63B7" w14:textId="77777777" w:rsidR="008B1E9E" w:rsidRPr="008B1E9E" w:rsidRDefault="008B1E9E" w:rsidP="008B1E9E">
      <w:pPr>
        <w:pStyle w:val="PCNormal"/>
        <w:rPr>
          <w:szCs w:val="20"/>
        </w:rPr>
      </w:pPr>
      <w:r w:rsidRPr="008B1E9E">
        <w:rPr>
          <w:szCs w:val="20"/>
          <w:lang w:val="es-ES"/>
        </w:rPr>
        <w:t>Hoy vamos a hacer una lección un poco diferente a lo que están acostumbrados en Project Cornerstone. Si su Escuela Secundaria participa con Project Cornerstone, las lecciones serán parecidas a las que están acostumbrados. Habrá actividades y debates, y muchos de los conceptos clave le serán familiares. Sin embargo, los temas se han actualizado para que resulten más atractivos a los alumnos de Secundaria, y no habrá un libro como parte de la lección. La lección de hoy de Project Cornerstone será como las lecciones de Secundaria, y no utilizaremos un libro.</w:t>
      </w:r>
    </w:p>
    <w:p w14:paraId="222D55CA" w14:textId="77777777" w:rsidR="008B1E9E" w:rsidRDefault="008B1E9E" w:rsidP="00C0519E">
      <w:pPr>
        <w:pStyle w:val="PCNormal"/>
        <w:rPr>
          <w:szCs w:val="20"/>
        </w:rPr>
      </w:pPr>
    </w:p>
    <w:p w14:paraId="397476B9" w14:textId="5BB0AD0F" w:rsidR="00A4337A" w:rsidRPr="0062007D" w:rsidRDefault="00BC2ACA" w:rsidP="00C0519E">
      <w:pPr>
        <w:pStyle w:val="PCNormal"/>
        <w:rPr>
          <w:color w:val="FFFFFF" w:themeColor="background1"/>
          <w:szCs w:val="20"/>
        </w:rPr>
      </w:pPr>
      <w:r w:rsidRPr="0062007D">
        <w:rPr>
          <w:color w:val="FFFFFF" w:themeColor="background1"/>
          <w:szCs w:val="20"/>
          <w:highlight w:val="darkMagenta"/>
        </w:rPr>
        <w:t>Diapositiva</w:t>
      </w:r>
      <w:r w:rsidR="00A4337A" w:rsidRPr="0062007D">
        <w:rPr>
          <w:color w:val="FFFFFF" w:themeColor="background1"/>
          <w:szCs w:val="20"/>
          <w:highlight w:val="darkMagenta"/>
        </w:rPr>
        <w:t xml:space="preserve"> 2: </w:t>
      </w:r>
      <w:r w:rsidR="00D41937" w:rsidRPr="0062007D">
        <w:rPr>
          <w:color w:val="FFFFFF" w:themeColor="background1"/>
          <w:szCs w:val="20"/>
          <w:highlight w:val="darkMagenta"/>
        </w:rPr>
        <w:t>(Actividad de Dibujo Compartido)</w:t>
      </w:r>
    </w:p>
    <w:p w14:paraId="507D681E" w14:textId="77777777" w:rsidR="00D41937" w:rsidRPr="00D41937" w:rsidRDefault="00D41937" w:rsidP="00D41937">
      <w:pPr>
        <w:pStyle w:val="PCNormal"/>
        <w:rPr>
          <w:szCs w:val="20"/>
        </w:rPr>
      </w:pPr>
      <w:r w:rsidRPr="00D41937">
        <w:rPr>
          <w:szCs w:val="20"/>
          <w:lang w:val="es-ES"/>
        </w:rPr>
        <w:t xml:space="preserve">Antes de empezar con nuestra lección, vamos a divertirnos un poco. </w:t>
      </w:r>
    </w:p>
    <w:p w14:paraId="76102861" w14:textId="77777777" w:rsidR="00D41937" w:rsidRPr="00D41937" w:rsidRDefault="00D41937" w:rsidP="00D41937">
      <w:pPr>
        <w:pStyle w:val="PCNormal"/>
        <w:rPr>
          <w:szCs w:val="20"/>
        </w:rPr>
      </w:pPr>
      <w:r w:rsidRPr="00D41937">
        <w:rPr>
          <w:szCs w:val="20"/>
          <w:lang w:val="es-ES"/>
        </w:rPr>
        <w:t xml:space="preserve">Si lo deseas, pon una de estas canciones tranquilamente de fondo mientras los alumnos trabajan en sus dibujos: </w:t>
      </w:r>
      <w:r w:rsidRPr="00D41937">
        <w:rPr>
          <w:szCs w:val="20"/>
        </w:rPr>
        <w:t>“</w:t>
      </w:r>
      <w:hyperlink r:id="rId17" w:history="1">
        <w:r w:rsidRPr="00D41937">
          <w:rPr>
            <w:rStyle w:val="Hyperlink"/>
            <w:szCs w:val="20"/>
          </w:rPr>
          <w:t>These are the Days” by 10000 Maniacs</w:t>
        </w:r>
      </w:hyperlink>
      <w:r w:rsidRPr="00D41937">
        <w:rPr>
          <w:szCs w:val="20"/>
        </w:rPr>
        <w:t>, “</w:t>
      </w:r>
      <w:hyperlink r:id="rId18" w:history="1">
        <w:r w:rsidRPr="00D41937">
          <w:rPr>
            <w:rStyle w:val="Hyperlink"/>
            <w:szCs w:val="20"/>
          </w:rPr>
          <w:t>Change” by Taylor Swift</w:t>
        </w:r>
      </w:hyperlink>
      <w:r w:rsidRPr="00D41937">
        <w:rPr>
          <w:szCs w:val="20"/>
        </w:rPr>
        <w:t xml:space="preserve">, or </w:t>
      </w:r>
      <w:hyperlink r:id="rId19" w:history="1">
        <w:r w:rsidRPr="00D41937">
          <w:rPr>
            <w:rStyle w:val="Hyperlink"/>
            <w:szCs w:val="20"/>
          </w:rPr>
          <w:t>“Changes” by David Bowie</w:t>
        </w:r>
      </w:hyperlink>
      <w:r w:rsidRPr="00D41937">
        <w:rPr>
          <w:szCs w:val="20"/>
        </w:rPr>
        <w:t>.</w:t>
      </w:r>
    </w:p>
    <w:p w14:paraId="53C2F359" w14:textId="77777777" w:rsidR="00D41937" w:rsidRDefault="00D41937" w:rsidP="00D41937">
      <w:pPr>
        <w:pStyle w:val="PCNormal"/>
        <w:rPr>
          <w:b/>
          <w:bCs/>
          <w:szCs w:val="20"/>
          <w:u w:val="single"/>
          <w:lang w:val="es-ES"/>
        </w:rPr>
      </w:pPr>
    </w:p>
    <w:p w14:paraId="64E9F724" w14:textId="6C74B14E" w:rsidR="00D41937" w:rsidRPr="00D41937" w:rsidRDefault="00D41937" w:rsidP="00D41937">
      <w:pPr>
        <w:pStyle w:val="PCNormal"/>
        <w:rPr>
          <w:szCs w:val="20"/>
        </w:rPr>
      </w:pPr>
      <w:r w:rsidRPr="00D41937">
        <w:rPr>
          <w:b/>
          <w:bCs/>
          <w:szCs w:val="20"/>
          <w:u w:val="single"/>
          <w:lang w:val="es-ES"/>
        </w:rPr>
        <w:t>Actividad de Dibujo Compartido:</w:t>
      </w:r>
    </w:p>
    <w:p w14:paraId="7EBAFB1D" w14:textId="77777777" w:rsidR="00D41937" w:rsidRPr="00D41937" w:rsidRDefault="00D41937" w:rsidP="00D41937">
      <w:pPr>
        <w:pStyle w:val="PCNormal"/>
        <w:numPr>
          <w:ilvl w:val="0"/>
          <w:numId w:val="2"/>
        </w:numPr>
        <w:rPr>
          <w:szCs w:val="20"/>
        </w:rPr>
      </w:pPr>
      <w:r w:rsidRPr="00D41937">
        <w:rPr>
          <w:szCs w:val="20"/>
          <w:lang w:val="es-ES"/>
        </w:rPr>
        <w:t>Divida la clase en pequeños grupos de ~5 alumnos en sus escritorios.</w:t>
      </w:r>
    </w:p>
    <w:p w14:paraId="66407BF9" w14:textId="77777777" w:rsidR="00D41937" w:rsidRPr="00D41937" w:rsidRDefault="00D41937" w:rsidP="00D41937">
      <w:pPr>
        <w:pStyle w:val="PCNormal"/>
        <w:numPr>
          <w:ilvl w:val="0"/>
          <w:numId w:val="2"/>
        </w:numPr>
        <w:rPr>
          <w:szCs w:val="20"/>
        </w:rPr>
      </w:pPr>
      <w:r w:rsidRPr="00D41937">
        <w:rPr>
          <w:szCs w:val="20"/>
          <w:lang w:val="es-ES"/>
        </w:rPr>
        <w:t>Entrega a cada alumno un trozo de papel y algo con lo que dibujar.</w:t>
      </w:r>
    </w:p>
    <w:p w14:paraId="52E0E3C9" w14:textId="77777777" w:rsidR="00D41937" w:rsidRPr="00D41937" w:rsidRDefault="00D41937" w:rsidP="00D41937">
      <w:pPr>
        <w:pStyle w:val="PCNormal"/>
        <w:numPr>
          <w:ilvl w:val="0"/>
          <w:numId w:val="2"/>
        </w:numPr>
        <w:rPr>
          <w:szCs w:val="20"/>
        </w:rPr>
      </w:pPr>
      <w:r w:rsidRPr="00D41937">
        <w:rPr>
          <w:szCs w:val="20"/>
          <w:lang w:val="es-ES"/>
        </w:rPr>
        <w:t>Haz que los alumnos dibujen un cuadrado en su hoja (puede ser del tamaño que quieran).</w:t>
      </w:r>
    </w:p>
    <w:p w14:paraId="188F782E" w14:textId="77777777" w:rsidR="00D41937" w:rsidRPr="00D41937" w:rsidRDefault="00D41937" w:rsidP="00D41937">
      <w:pPr>
        <w:pStyle w:val="PCNormal"/>
        <w:numPr>
          <w:ilvl w:val="0"/>
          <w:numId w:val="2"/>
        </w:numPr>
        <w:rPr>
          <w:szCs w:val="20"/>
        </w:rPr>
      </w:pPr>
      <w:r w:rsidRPr="00D41937">
        <w:rPr>
          <w:szCs w:val="20"/>
          <w:lang w:val="es-ES"/>
        </w:rPr>
        <w:t>Diga a los alumnos que su trabajo consiste en convertir ese cuadrado en un robot.</w:t>
      </w:r>
    </w:p>
    <w:p w14:paraId="53022E3D" w14:textId="77777777" w:rsidR="00D41937" w:rsidRPr="00D41937" w:rsidRDefault="00D41937" w:rsidP="00D41937">
      <w:pPr>
        <w:pStyle w:val="PCNormal"/>
        <w:numPr>
          <w:ilvl w:val="0"/>
          <w:numId w:val="2"/>
        </w:numPr>
        <w:rPr>
          <w:szCs w:val="20"/>
        </w:rPr>
      </w:pPr>
      <w:r w:rsidRPr="00D41937">
        <w:rPr>
          <w:szCs w:val="20"/>
          <w:lang w:val="es-ES"/>
        </w:rPr>
        <w:t>Pida a algunos alumnos que compartan con la clase lo que han hecho.</w:t>
      </w:r>
    </w:p>
    <w:p w14:paraId="15B4B67A" w14:textId="77777777" w:rsidR="00D41937" w:rsidRPr="00D41937" w:rsidRDefault="00D41937" w:rsidP="00D41937">
      <w:pPr>
        <w:pStyle w:val="PCNormal"/>
        <w:numPr>
          <w:ilvl w:val="0"/>
          <w:numId w:val="2"/>
        </w:numPr>
        <w:rPr>
          <w:szCs w:val="20"/>
        </w:rPr>
      </w:pPr>
      <w:r w:rsidRPr="00D41937">
        <w:rPr>
          <w:szCs w:val="20"/>
          <w:lang w:val="es-ES"/>
        </w:rPr>
        <w:t>Retira los papeles del robot y, esta vez, entrega a cada grupo un solo papel para todo el grupo.</w:t>
      </w:r>
    </w:p>
    <w:p w14:paraId="50C91167" w14:textId="77777777" w:rsidR="00D41937" w:rsidRPr="00D41937" w:rsidRDefault="00D41937" w:rsidP="00D41937">
      <w:pPr>
        <w:pStyle w:val="PCNormal"/>
        <w:numPr>
          <w:ilvl w:val="0"/>
          <w:numId w:val="2"/>
        </w:numPr>
        <w:rPr>
          <w:szCs w:val="20"/>
        </w:rPr>
      </w:pPr>
      <w:r w:rsidRPr="00D41937">
        <w:rPr>
          <w:szCs w:val="20"/>
          <w:lang w:val="es-ES"/>
        </w:rPr>
        <w:t>Pide a la persona con la fecha de cumpleaños más cercana a la de hoy que dibuje un círculo en el papel.</w:t>
      </w:r>
    </w:p>
    <w:p w14:paraId="4CAD8744" w14:textId="77777777" w:rsidR="00D41937" w:rsidRPr="00D41937" w:rsidRDefault="00D41937" w:rsidP="00D41937">
      <w:pPr>
        <w:pStyle w:val="PCNormal"/>
        <w:numPr>
          <w:ilvl w:val="0"/>
          <w:numId w:val="2"/>
        </w:numPr>
        <w:rPr>
          <w:szCs w:val="20"/>
        </w:rPr>
      </w:pPr>
      <w:r w:rsidRPr="00D41937">
        <w:rPr>
          <w:szCs w:val="20"/>
          <w:lang w:val="es-ES"/>
        </w:rPr>
        <w:t xml:space="preserve">Pasa el papel en el sentido de las agujas del reloj. </w:t>
      </w:r>
    </w:p>
    <w:p w14:paraId="382B164B" w14:textId="77777777" w:rsidR="00D41937" w:rsidRPr="00D41937" w:rsidRDefault="00D41937" w:rsidP="00D41937">
      <w:pPr>
        <w:pStyle w:val="PCNormal"/>
        <w:numPr>
          <w:ilvl w:val="0"/>
          <w:numId w:val="2"/>
        </w:numPr>
        <w:rPr>
          <w:szCs w:val="20"/>
        </w:rPr>
      </w:pPr>
      <w:r w:rsidRPr="00D41937">
        <w:rPr>
          <w:szCs w:val="20"/>
          <w:lang w:val="es-ES"/>
        </w:rPr>
        <w:t>Dile al siguiente alumno que su trabajo consiste en añadir algo al círculo que lo convierta en un animal.</w:t>
      </w:r>
    </w:p>
    <w:p w14:paraId="680305DF" w14:textId="77777777" w:rsidR="00D41937" w:rsidRPr="00D41937" w:rsidRDefault="00D41937" w:rsidP="00D41937">
      <w:pPr>
        <w:pStyle w:val="PCNormal"/>
        <w:numPr>
          <w:ilvl w:val="0"/>
          <w:numId w:val="2"/>
        </w:numPr>
        <w:rPr>
          <w:szCs w:val="20"/>
        </w:rPr>
      </w:pPr>
      <w:r w:rsidRPr="00D41937">
        <w:rPr>
          <w:szCs w:val="20"/>
          <w:lang w:val="es-ES"/>
        </w:rPr>
        <w:t>Vuelve a pasar el papel en el sentido de las agujas del reloj y haz que el siguiente alumno haga lo mismo, añadiendo a lo que dibujó el último.</w:t>
      </w:r>
    </w:p>
    <w:p w14:paraId="570538EB" w14:textId="77777777" w:rsidR="00D41937" w:rsidRPr="00D41937" w:rsidRDefault="00D41937" w:rsidP="00D41937">
      <w:pPr>
        <w:pStyle w:val="PCNormal"/>
        <w:numPr>
          <w:ilvl w:val="0"/>
          <w:numId w:val="2"/>
        </w:numPr>
        <w:rPr>
          <w:szCs w:val="20"/>
        </w:rPr>
      </w:pPr>
      <w:r w:rsidRPr="00D41937">
        <w:rPr>
          <w:szCs w:val="20"/>
          <w:lang w:val="es-ES"/>
        </w:rPr>
        <w:t>Sigue pasando el papel hasta que todos hayan tenido la oportunidad de añadir algo al dibujo.</w:t>
      </w:r>
    </w:p>
    <w:p w14:paraId="7E656157" w14:textId="77777777" w:rsidR="00D41937" w:rsidRDefault="00D41937" w:rsidP="00D41937">
      <w:pPr>
        <w:pStyle w:val="PCNormal"/>
        <w:rPr>
          <w:szCs w:val="20"/>
          <w:lang w:val="es-ES"/>
        </w:rPr>
      </w:pPr>
      <w:r w:rsidRPr="00D41937">
        <w:rPr>
          <w:szCs w:val="20"/>
          <w:lang w:val="es-ES"/>
        </w:rPr>
        <w:t>Cuando todos hayan tenido la oportunidad, deja que los grupos compartan sus dibujos con la clase.</w:t>
      </w:r>
    </w:p>
    <w:p w14:paraId="55AD1EF7" w14:textId="77777777" w:rsidR="00D41937" w:rsidRPr="00D41937" w:rsidRDefault="00D41937" w:rsidP="00D41937">
      <w:pPr>
        <w:pStyle w:val="PCNormal"/>
        <w:rPr>
          <w:szCs w:val="20"/>
        </w:rPr>
      </w:pPr>
    </w:p>
    <w:p w14:paraId="12543BDF" w14:textId="77777777" w:rsidR="00D41937" w:rsidRPr="00D41937" w:rsidRDefault="00D41937" w:rsidP="00D41937">
      <w:pPr>
        <w:pStyle w:val="PCNormal"/>
        <w:rPr>
          <w:szCs w:val="20"/>
        </w:rPr>
      </w:pPr>
      <w:r w:rsidRPr="00D41937">
        <w:rPr>
          <w:b/>
          <w:bCs/>
          <w:szCs w:val="20"/>
          <w:lang w:val="es-ES"/>
        </w:rPr>
        <w:t>Comparte:</w:t>
      </w:r>
    </w:p>
    <w:p w14:paraId="448997D4" w14:textId="77777777" w:rsidR="00D41937" w:rsidRPr="00D41937" w:rsidRDefault="00D41937" w:rsidP="00D41937">
      <w:pPr>
        <w:pStyle w:val="PCNormal"/>
        <w:rPr>
          <w:szCs w:val="20"/>
        </w:rPr>
      </w:pPr>
      <w:r w:rsidRPr="00D41937">
        <w:rPr>
          <w:szCs w:val="20"/>
          <w:lang w:val="es-ES"/>
        </w:rPr>
        <w:t>• ¿Qué sentiste al crear algo nuevo a partir de algo dado?</w:t>
      </w:r>
    </w:p>
    <w:p w14:paraId="6D92743C" w14:textId="77777777" w:rsidR="00D41937" w:rsidRPr="00D41937" w:rsidRDefault="00D41937" w:rsidP="00D41937">
      <w:pPr>
        <w:pStyle w:val="PCNormal"/>
        <w:rPr>
          <w:szCs w:val="20"/>
        </w:rPr>
      </w:pPr>
      <w:r w:rsidRPr="00D41937">
        <w:rPr>
          <w:szCs w:val="20"/>
          <w:lang w:val="es-ES"/>
        </w:rPr>
        <w:t>• ¿Cuál fue la diferencia entre crear tu propio dibujo y colaborar con tu grupo?</w:t>
      </w:r>
    </w:p>
    <w:p w14:paraId="268201EF" w14:textId="77777777" w:rsidR="00D41937" w:rsidRPr="00D41937" w:rsidRDefault="00D41937" w:rsidP="00D41937">
      <w:pPr>
        <w:pStyle w:val="PCNormal"/>
        <w:rPr>
          <w:szCs w:val="20"/>
        </w:rPr>
      </w:pPr>
      <w:r w:rsidRPr="00D41937">
        <w:rPr>
          <w:szCs w:val="20"/>
          <w:lang w:val="es-ES"/>
        </w:rPr>
        <w:t>• ¿Qué sentiste al adaptar tus ideas al trabajo de otra persona?</w:t>
      </w:r>
    </w:p>
    <w:p w14:paraId="6490E319" w14:textId="77777777" w:rsidR="00D41937" w:rsidRPr="00D41937" w:rsidRDefault="00D41937" w:rsidP="00D41937">
      <w:pPr>
        <w:pStyle w:val="PCNormal"/>
        <w:rPr>
          <w:szCs w:val="20"/>
        </w:rPr>
      </w:pPr>
      <w:r w:rsidRPr="00D41937">
        <w:rPr>
          <w:szCs w:val="20"/>
          <w:lang w:val="es-ES"/>
        </w:rPr>
        <w:t>• ¿Cambió tu percepción del dibujo al pasar más tiempo con esta actividad?</w:t>
      </w:r>
    </w:p>
    <w:p w14:paraId="2565158B" w14:textId="77777777" w:rsidR="00D41937" w:rsidRPr="00D41937" w:rsidRDefault="00D41937" w:rsidP="00D41937">
      <w:pPr>
        <w:pStyle w:val="PCNormal"/>
        <w:rPr>
          <w:szCs w:val="20"/>
        </w:rPr>
      </w:pPr>
      <w:r w:rsidRPr="00D41937">
        <w:rPr>
          <w:szCs w:val="20"/>
          <w:lang w:val="es-ES"/>
        </w:rPr>
        <w:t>• ¿Qué sentiste al no controlar totalmente el resultado del dibujo?</w:t>
      </w:r>
    </w:p>
    <w:p w14:paraId="6CE78304" w14:textId="77777777" w:rsidR="0062007D" w:rsidRDefault="0062007D" w:rsidP="002571CB">
      <w:pPr>
        <w:pStyle w:val="PCNormal"/>
        <w:rPr>
          <w:szCs w:val="20"/>
          <w:highlight w:val="magenta"/>
        </w:rPr>
      </w:pPr>
    </w:p>
    <w:p w14:paraId="39B4197A" w14:textId="263225F9" w:rsidR="002571CB" w:rsidRPr="0062007D" w:rsidRDefault="00BC2ACA" w:rsidP="002571CB">
      <w:pPr>
        <w:pStyle w:val="PCNormal"/>
        <w:rPr>
          <w:color w:val="FFFFFF" w:themeColor="background1"/>
          <w:szCs w:val="20"/>
          <w:lang w:val="es-ES"/>
        </w:rPr>
      </w:pPr>
      <w:r w:rsidRPr="0062007D">
        <w:rPr>
          <w:color w:val="FFFFFF" w:themeColor="background1"/>
          <w:szCs w:val="20"/>
          <w:highlight w:val="darkMagenta"/>
        </w:rPr>
        <w:t>Diapositiva</w:t>
      </w:r>
      <w:r w:rsidR="002571CB" w:rsidRPr="0062007D">
        <w:rPr>
          <w:color w:val="FFFFFF" w:themeColor="background1"/>
          <w:szCs w:val="20"/>
          <w:highlight w:val="darkMagenta"/>
        </w:rPr>
        <w:t xml:space="preserve"> 3:</w:t>
      </w:r>
      <w:r w:rsidR="00786972" w:rsidRPr="0062007D">
        <w:rPr>
          <w:color w:val="FFFFFF" w:themeColor="background1"/>
          <w:szCs w:val="20"/>
          <w:highlight w:val="darkMagenta"/>
          <w:lang w:val="es-ES"/>
        </w:rPr>
        <w:t xml:space="preserve"> </w:t>
      </w:r>
    </w:p>
    <w:p w14:paraId="2B5E3FF2" w14:textId="77777777" w:rsidR="00786972" w:rsidRDefault="00786972" w:rsidP="002571CB">
      <w:pPr>
        <w:pStyle w:val="PCNormal"/>
        <w:rPr>
          <w:szCs w:val="20"/>
        </w:rPr>
      </w:pPr>
    </w:p>
    <w:p w14:paraId="4561DE6D" w14:textId="4D4226E6" w:rsidR="002571CB" w:rsidRPr="002571CB" w:rsidRDefault="002571CB" w:rsidP="002571CB">
      <w:pPr>
        <w:pStyle w:val="PCNormal"/>
        <w:rPr>
          <w:szCs w:val="20"/>
        </w:rPr>
      </w:pPr>
      <w:r w:rsidRPr="002571CB">
        <w:rPr>
          <w:szCs w:val="20"/>
          <w:lang w:val="es-ES"/>
        </w:rPr>
        <w:t>El cambio es una parte necesaria y valiosa de la vida. ¡El cambio también puede ser duro!</w:t>
      </w:r>
    </w:p>
    <w:p w14:paraId="569EE41F" w14:textId="77777777" w:rsidR="002571CB" w:rsidRDefault="002571CB" w:rsidP="002571CB">
      <w:pPr>
        <w:pStyle w:val="PCNormal"/>
        <w:rPr>
          <w:szCs w:val="20"/>
          <w:lang w:val="es-ES"/>
        </w:rPr>
      </w:pPr>
      <w:r w:rsidRPr="002571CB">
        <w:rPr>
          <w:szCs w:val="20"/>
          <w:lang w:val="es-ES"/>
        </w:rPr>
        <w:t>Todo el mundo tiene una reacción o respuesta inicial cuando se produce un cambio, pero podemos reaccionar de cierta manera unas veces y de distinta forma en otras, todo depende de las cosas que estén ocurriendo en nuestras vidas. Todas estas reacciones están bien, y algunas son más eficaces para afrontar el cambio.</w:t>
      </w:r>
    </w:p>
    <w:p w14:paraId="5C725ECA" w14:textId="77777777" w:rsidR="002571CB" w:rsidRPr="002571CB" w:rsidRDefault="002571CB" w:rsidP="002571CB">
      <w:pPr>
        <w:pStyle w:val="PCNormal"/>
        <w:rPr>
          <w:szCs w:val="20"/>
        </w:rPr>
      </w:pPr>
    </w:p>
    <w:p w14:paraId="28A26203" w14:textId="77777777" w:rsidR="002571CB" w:rsidRDefault="002571CB" w:rsidP="002571CB">
      <w:pPr>
        <w:pStyle w:val="PCNormal"/>
        <w:rPr>
          <w:szCs w:val="20"/>
          <w:lang w:val="es-ES"/>
        </w:rPr>
      </w:pPr>
      <w:r w:rsidRPr="002571CB">
        <w:rPr>
          <w:szCs w:val="20"/>
          <w:lang w:val="es-ES"/>
        </w:rPr>
        <w:t xml:space="preserve">Queremos ayudarte a que te reconozcas y seas consciente de cómo reaccionas. Queremos aprender a ser resilientes y capaces de adaptarnos al cambio. </w:t>
      </w:r>
    </w:p>
    <w:p w14:paraId="68956080" w14:textId="77777777" w:rsidR="00786972" w:rsidRDefault="00786972" w:rsidP="002571CB">
      <w:pPr>
        <w:pStyle w:val="PCNormal"/>
        <w:rPr>
          <w:szCs w:val="20"/>
          <w:lang w:val="es-ES"/>
        </w:rPr>
      </w:pPr>
    </w:p>
    <w:p w14:paraId="57E2AA1A" w14:textId="25138094" w:rsidR="00A74E56" w:rsidRPr="00A74E56" w:rsidRDefault="00BC2ACA" w:rsidP="00A74E56">
      <w:pPr>
        <w:pStyle w:val="PCNormal"/>
        <w:rPr>
          <w:color w:val="FFFFFF" w:themeColor="background1"/>
          <w:szCs w:val="20"/>
        </w:rPr>
      </w:pPr>
      <w:r w:rsidRPr="0062007D">
        <w:rPr>
          <w:color w:val="FFFFFF" w:themeColor="background1"/>
          <w:szCs w:val="20"/>
          <w:highlight w:val="darkMagenta"/>
        </w:rPr>
        <w:t>Diapositiva</w:t>
      </w:r>
      <w:r w:rsidR="00786972" w:rsidRPr="0062007D">
        <w:rPr>
          <w:color w:val="FFFFFF" w:themeColor="background1"/>
          <w:szCs w:val="20"/>
          <w:highlight w:val="darkMagenta"/>
          <w:lang w:val="es-ES"/>
        </w:rPr>
        <w:t xml:space="preserve"> 4: </w:t>
      </w:r>
      <w:r w:rsidR="00A74E56" w:rsidRPr="0062007D">
        <w:rPr>
          <w:color w:val="FFFFFF" w:themeColor="background1"/>
          <w:szCs w:val="20"/>
          <w:highlight w:val="darkMagenta"/>
          <w:lang w:val="es-ES"/>
        </w:rPr>
        <w:t>(</w:t>
      </w:r>
      <w:r w:rsidR="00A74E56" w:rsidRPr="00A74E56">
        <w:rPr>
          <w:color w:val="FFFFFF" w:themeColor="background1"/>
          <w:szCs w:val="20"/>
          <w:highlight w:val="darkMagenta"/>
          <w:lang w:val="es-ES"/>
        </w:rPr>
        <w:t>Encuesta del Pulgar</w:t>
      </w:r>
      <w:r w:rsidR="00A74E56" w:rsidRPr="0062007D">
        <w:rPr>
          <w:color w:val="FFFFFF" w:themeColor="background1"/>
          <w:szCs w:val="20"/>
          <w:highlight w:val="darkMagenta"/>
          <w:lang w:val="es-ES"/>
        </w:rPr>
        <w:t>)</w:t>
      </w:r>
    </w:p>
    <w:p w14:paraId="3D7C731D" w14:textId="2DA48794" w:rsidR="00786972" w:rsidRDefault="00786972" w:rsidP="002571CB">
      <w:pPr>
        <w:pStyle w:val="PCNormal"/>
        <w:rPr>
          <w:szCs w:val="20"/>
          <w:lang w:val="es-ES"/>
        </w:rPr>
      </w:pPr>
    </w:p>
    <w:p w14:paraId="611C32AC" w14:textId="77777777" w:rsidR="00A74E56" w:rsidRPr="00A74E56" w:rsidRDefault="00A74E56" w:rsidP="00A74E56">
      <w:pPr>
        <w:pStyle w:val="PCNormal"/>
        <w:rPr>
          <w:szCs w:val="20"/>
        </w:rPr>
      </w:pPr>
      <w:r w:rsidRPr="00A74E56">
        <w:rPr>
          <w:b/>
          <w:bCs/>
          <w:szCs w:val="20"/>
          <w:u w:val="single"/>
          <w:lang w:val="es-ES"/>
        </w:rPr>
        <w:t>Encuesta del Pulgar:</w:t>
      </w:r>
    </w:p>
    <w:p w14:paraId="11D0D7F7" w14:textId="77777777" w:rsidR="00A74E56" w:rsidRDefault="00A74E56" w:rsidP="00A74E56">
      <w:pPr>
        <w:pStyle w:val="PCNormal"/>
        <w:rPr>
          <w:szCs w:val="20"/>
          <w:lang w:val="es-ES"/>
        </w:rPr>
      </w:pPr>
      <w:r w:rsidRPr="00A74E56">
        <w:rPr>
          <w:szCs w:val="20"/>
          <w:lang w:val="es-ES"/>
        </w:rPr>
        <w:t>Pregunte a los alumnos: "¿Cómo te sientes al pasar a la Secundaria?" y pídales que usen los pulgares para indicar sus sentimientos. Dos pulgares hacia arriba o hacia abajo pueden ser los extremos de la gráfica de sentimientos, y uno hacia arriba y otro hacia abajo pueden ser la cara amarilla, el pulgar hacia un lado la cara verde y el pulgar hacia arriba la cara azul.</w:t>
      </w:r>
    </w:p>
    <w:p w14:paraId="0B42FDF7" w14:textId="77777777" w:rsidR="00A74E56" w:rsidRPr="00A74E56" w:rsidRDefault="00A74E56" w:rsidP="00A74E56">
      <w:pPr>
        <w:pStyle w:val="PCNormal"/>
        <w:rPr>
          <w:szCs w:val="20"/>
        </w:rPr>
      </w:pPr>
    </w:p>
    <w:p w14:paraId="13F9CC4A" w14:textId="77777777" w:rsidR="00A74E56" w:rsidRDefault="00A74E56" w:rsidP="00A74E56">
      <w:pPr>
        <w:pStyle w:val="PCNormal"/>
        <w:rPr>
          <w:szCs w:val="20"/>
          <w:lang w:val="es-ES"/>
        </w:rPr>
      </w:pPr>
      <w:r w:rsidRPr="00A74E56">
        <w:rPr>
          <w:szCs w:val="20"/>
          <w:lang w:val="es-ES"/>
        </w:rPr>
        <w:t>¿Puedes encontrar palabras para esos sentimientos?</w:t>
      </w:r>
    </w:p>
    <w:p w14:paraId="6DDAD579" w14:textId="77777777" w:rsidR="00A74E56" w:rsidRPr="00A74E56" w:rsidRDefault="00A74E56" w:rsidP="00A74E56">
      <w:pPr>
        <w:pStyle w:val="PCNormal"/>
        <w:rPr>
          <w:szCs w:val="20"/>
        </w:rPr>
      </w:pPr>
    </w:p>
    <w:p w14:paraId="711EF724" w14:textId="77777777" w:rsidR="00A74E56" w:rsidRDefault="00A74E56" w:rsidP="00A74E56">
      <w:pPr>
        <w:pStyle w:val="PCNormal"/>
        <w:rPr>
          <w:szCs w:val="20"/>
          <w:lang w:val="es-ES"/>
        </w:rPr>
      </w:pPr>
      <w:r w:rsidRPr="00A74E56">
        <w:rPr>
          <w:szCs w:val="20"/>
          <w:lang w:val="es-ES"/>
        </w:rPr>
        <w:t xml:space="preserve">Puede que tengas muchos sentimientos a la vez. Emocionado, porque es una nueva oportunidad. Preocupado, porque nunca has ido a una escuela nueva. Triste, porque algunos de tus amigos van a ir a otra escuela. </w:t>
      </w:r>
    </w:p>
    <w:p w14:paraId="4E7259CC" w14:textId="77777777" w:rsidR="00A74E56" w:rsidRPr="00A74E56" w:rsidRDefault="00A74E56" w:rsidP="00A74E56">
      <w:pPr>
        <w:pStyle w:val="PCNormal"/>
        <w:rPr>
          <w:szCs w:val="20"/>
        </w:rPr>
      </w:pPr>
    </w:p>
    <w:p w14:paraId="4BFC0C20" w14:textId="77777777" w:rsidR="00A74E56" w:rsidRPr="00A74E56" w:rsidRDefault="00A74E56" w:rsidP="00A74E56">
      <w:pPr>
        <w:pStyle w:val="PCNormal"/>
        <w:rPr>
          <w:szCs w:val="20"/>
        </w:rPr>
      </w:pPr>
      <w:r w:rsidRPr="00A74E56">
        <w:rPr>
          <w:szCs w:val="20"/>
          <w:lang w:val="es-ES"/>
        </w:rPr>
        <w:t>Es importante que sepas que cada persona que pasa a la Secundaria está sintiendo una mezcla de sentimientos, y puedes estar seguro de que todos se sienten nerviosos. Tal vez actúen con más confianza que tú, pero puedes apostar a que todos y cada uno de los nuevos alumnos de secundaria sienten esa misma corriente subterránea de nervios.</w:t>
      </w:r>
    </w:p>
    <w:p w14:paraId="337AE769" w14:textId="77777777" w:rsidR="00A74E56" w:rsidRDefault="00A74E56" w:rsidP="002571CB">
      <w:pPr>
        <w:pStyle w:val="PCNormal"/>
        <w:rPr>
          <w:szCs w:val="20"/>
        </w:rPr>
      </w:pPr>
    </w:p>
    <w:p w14:paraId="3772125A" w14:textId="27CBE41E" w:rsidR="00A74E56" w:rsidRPr="0062007D" w:rsidRDefault="00BC2ACA" w:rsidP="002571CB">
      <w:pPr>
        <w:pStyle w:val="PCNormal"/>
        <w:rPr>
          <w:color w:val="FFFFFF" w:themeColor="background1"/>
          <w:szCs w:val="20"/>
        </w:rPr>
      </w:pPr>
      <w:r w:rsidRPr="0062007D">
        <w:rPr>
          <w:color w:val="FFFFFF" w:themeColor="background1"/>
          <w:szCs w:val="20"/>
          <w:highlight w:val="darkMagenta"/>
        </w:rPr>
        <w:t>Diapositiva</w:t>
      </w:r>
      <w:r w:rsidR="00A74E56" w:rsidRPr="0062007D">
        <w:rPr>
          <w:color w:val="FFFFFF" w:themeColor="background1"/>
          <w:szCs w:val="20"/>
          <w:highlight w:val="darkMagenta"/>
        </w:rPr>
        <w:t xml:space="preserve"> 5: </w:t>
      </w:r>
      <w:r w:rsidR="00277D56" w:rsidRPr="0062007D">
        <w:rPr>
          <w:color w:val="FFFFFF" w:themeColor="background1"/>
          <w:szCs w:val="20"/>
          <w:highlight w:val="darkMagenta"/>
        </w:rPr>
        <w:t>(Video)</w:t>
      </w:r>
    </w:p>
    <w:p w14:paraId="22AEB8A3" w14:textId="77777777" w:rsidR="00277D56" w:rsidRPr="00277D56" w:rsidRDefault="00277D56" w:rsidP="00277D56">
      <w:pPr>
        <w:pStyle w:val="PCNormal"/>
        <w:rPr>
          <w:b/>
          <w:bCs/>
          <w:szCs w:val="20"/>
          <w:lang w:val="es-ES"/>
        </w:rPr>
      </w:pPr>
      <w:r w:rsidRPr="00277D56">
        <w:rPr>
          <w:b/>
          <w:bCs/>
          <w:szCs w:val="20"/>
          <w:lang w:val="es-ES"/>
        </w:rPr>
        <w:t>Ve el vídeo.</w:t>
      </w:r>
    </w:p>
    <w:p w14:paraId="60D1B3BA" w14:textId="77777777" w:rsidR="00277D56" w:rsidRPr="00277D56" w:rsidRDefault="00277D56" w:rsidP="00277D56">
      <w:pPr>
        <w:pStyle w:val="PCNormal"/>
        <w:rPr>
          <w:szCs w:val="20"/>
        </w:rPr>
      </w:pPr>
    </w:p>
    <w:p w14:paraId="23EDFEB0" w14:textId="77777777" w:rsidR="00277D56" w:rsidRDefault="00277D56" w:rsidP="00277D56">
      <w:pPr>
        <w:pStyle w:val="PCNormal"/>
        <w:rPr>
          <w:szCs w:val="20"/>
          <w:lang w:val="es-ES"/>
        </w:rPr>
      </w:pPr>
      <w:r w:rsidRPr="00277D56">
        <w:rPr>
          <w:szCs w:val="20"/>
          <w:lang w:val="es-ES"/>
        </w:rPr>
        <w:t xml:space="preserve">Pensemos en Luisa de Encanto. Todo el pueblo le pide ayuda y ella está preocupada por no defraudar a nadie. Mientras se echa el peso del mundo a los hombros, se esfuerza por no mostrar lo difíciles que son las cosas para ella. Quiere que la vean como fuerte y servicial, pero no se permite expresar la dificultad de su posición. </w:t>
      </w:r>
    </w:p>
    <w:p w14:paraId="697A732C" w14:textId="77777777" w:rsidR="00277D56" w:rsidRPr="00277D56" w:rsidRDefault="00277D56" w:rsidP="00277D56">
      <w:pPr>
        <w:pStyle w:val="PCNormal"/>
        <w:rPr>
          <w:szCs w:val="20"/>
        </w:rPr>
      </w:pPr>
    </w:p>
    <w:p w14:paraId="7C5065A0" w14:textId="77777777" w:rsidR="00277D56" w:rsidRPr="00277D56" w:rsidRDefault="00277D56" w:rsidP="00277D56">
      <w:pPr>
        <w:pStyle w:val="PCNormal"/>
        <w:rPr>
          <w:szCs w:val="20"/>
        </w:rPr>
      </w:pPr>
      <w:r w:rsidRPr="00277D56">
        <w:rPr>
          <w:szCs w:val="20"/>
          <w:lang w:val="es-ES"/>
        </w:rPr>
        <w:t>Vas a ir a la Secundaria, lo que puede parecer mucho peso sobre tus hombros. ¿De qué manera expresar cómo te sientes puede ayudarte a lidiar con esas emociones? ¿Quién es un adulto de confianza al que le puedes confiar tus sentimientos? ¿Qué puedes hacer para aliviar tus nervios?</w:t>
      </w:r>
    </w:p>
    <w:p w14:paraId="3357941A" w14:textId="77777777" w:rsidR="00277D56" w:rsidRPr="00277D56" w:rsidRDefault="00277D56" w:rsidP="00277D56">
      <w:pPr>
        <w:pStyle w:val="PCNormal"/>
        <w:rPr>
          <w:szCs w:val="20"/>
        </w:rPr>
      </w:pPr>
      <w:r w:rsidRPr="00277D56">
        <w:rPr>
          <w:szCs w:val="20"/>
          <w:lang w:val="es-ES"/>
        </w:rPr>
        <w:t>Recuerda que algunas personas pueden mostrarse "fuertes" en la transición a la Secundaria, ¡pero todo el mundo se siente nervioso!</w:t>
      </w:r>
    </w:p>
    <w:p w14:paraId="38088759" w14:textId="77777777" w:rsidR="00277D56" w:rsidRDefault="00277D56" w:rsidP="002571CB">
      <w:pPr>
        <w:pStyle w:val="PCNormal"/>
        <w:rPr>
          <w:szCs w:val="20"/>
        </w:rPr>
      </w:pPr>
    </w:p>
    <w:p w14:paraId="66EB21BB" w14:textId="77777777" w:rsidR="00E076EC" w:rsidRDefault="00E076EC" w:rsidP="002571CB">
      <w:pPr>
        <w:pStyle w:val="PCNormal"/>
        <w:rPr>
          <w:szCs w:val="20"/>
        </w:rPr>
      </w:pPr>
    </w:p>
    <w:p w14:paraId="6A8C206A" w14:textId="62F382BB" w:rsidR="00312AFA" w:rsidRPr="0062007D" w:rsidRDefault="00BC2ACA" w:rsidP="002571CB">
      <w:pPr>
        <w:pStyle w:val="PCNormal"/>
        <w:rPr>
          <w:color w:val="FFFFFF" w:themeColor="background1"/>
          <w:szCs w:val="20"/>
        </w:rPr>
      </w:pPr>
      <w:r w:rsidRPr="0062007D">
        <w:rPr>
          <w:color w:val="FFFFFF" w:themeColor="background1"/>
          <w:szCs w:val="20"/>
          <w:highlight w:val="darkMagenta"/>
        </w:rPr>
        <w:t>Diapositiva</w:t>
      </w:r>
      <w:r w:rsidR="00382B8E" w:rsidRPr="0062007D">
        <w:rPr>
          <w:color w:val="FFFFFF" w:themeColor="background1"/>
          <w:szCs w:val="20"/>
          <w:highlight w:val="darkMagenta"/>
        </w:rPr>
        <w:t xml:space="preserve"> 6: (</w:t>
      </w:r>
      <w:r w:rsidR="002A63A1" w:rsidRPr="0062007D">
        <w:rPr>
          <w:color w:val="FFFFFF" w:themeColor="background1"/>
          <w:szCs w:val="20"/>
          <w:highlight w:val="darkMagenta"/>
          <w:lang w:val="es-ES"/>
        </w:rPr>
        <w:t>Cambia de Lugar</w:t>
      </w:r>
      <w:r w:rsidR="002A63A1" w:rsidRPr="0062007D">
        <w:rPr>
          <w:color w:val="FFFFFF" w:themeColor="background1"/>
          <w:szCs w:val="20"/>
          <w:highlight w:val="darkMagenta"/>
          <w:lang w:val="es-ES"/>
        </w:rPr>
        <w:t>)</w:t>
      </w:r>
    </w:p>
    <w:p w14:paraId="6A47730A" w14:textId="77777777" w:rsidR="00312AFA" w:rsidRPr="00312AFA" w:rsidRDefault="00312AFA" w:rsidP="00312AFA">
      <w:pPr>
        <w:pStyle w:val="PCNormal"/>
        <w:rPr>
          <w:szCs w:val="20"/>
        </w:rPr>
      </w:pPr>
      <w:r w:rsidRPr="00312AFA">
        <w:rPr>
          <w:b/>
          <w:bCs/>
          <w:szCs w:val="20"/>
          <w:u w:val="single"/>
          <w:lang w:val="es-ES"/>
        </w:rPr>
        <w:t>Actividad:</w:t>
      </w:r>
    </w:p>
    <w:p w14:paraId="52153EE4" w14:textId="77777777" w:rsidR="00312AFA" w:rsidRPr="00312AFA" w:rsidRDefault="00312AFA" w:rsidP="00312AFA">
      <w:pPr>
        <w:pStyle w:val="PCNormal"/>
        <w:rPr>
          <w:szCs w:val="20"/>
        </w:rPr>
      </w:pPr>
      <w:r w:rsidRPr="00312AFA">
        <w:rPr>
          <w:szCs w:val="20"/>
          <w:lang w:val="es-ES"/>
        </w:rPr>
        <w:t>Este juego se llama "Cambia de Lugar". El propósito de este juego es reconocer que casi todo el mundo ha experimentado cambios significativos a estas alturas de su vida.</w:t>
      </w:r>
    </w:p>
    <w:p w14:paraId="5F541E20" w14:textId="77777777" w:rsidR="002A63A1" w:rsidRDefault="002A63A1" w:rsidP="00312AFA">
      <w:pPr>
        <w:pStyle w:val="PCNormal"/>
        <w:rPr>
          <w:b/>
          <w:bCs/>
          <w:szCs w:val="20"/>
          <w:lang w:val="es-ES"/>
        </w:rPr>
      </w:pPr>
    </w:p>
    <w:p w14:paraId="141A9F20" w14:textId="425F5BDE" w:rsidR="00312AFA" w:rsidRPr="00312AFA" w:rsidRDefault="00312AFA" w:rsidP="00312AFA">
      <w:pPr>
        <w:pStyle w:val="PCNormal"/>
        <w:rPr>
          <w:szCs w:val="20"/>
        </w:rPr>
      </w:pPr>
      <w:r w:rsidRPr="00312AFA">
        <w:rPr>
          <w:b/>
          <w:bCs/>
          <w:szCs w:val="20"/>
          <w:lang w:val="es-ES"/>
        </w:rPr>
        <w:t>Instrucciones:</w:t>
      </w:r>
    </w:p>
    <w:p w14:paraId="5C57507C" w14:textId="77777777" w:rsidR="00312AFA" w:rsidRPr="00312AFA" w:rsidRDefault="00312AFA" w:rsidP="00312AFA">
      <w:pPr>
        <w:pStyle w:val="PCNormal"/>
        <w:rPr>
          <w:szCs w:val="20"/>
        </w:rPr>
      </w:pPr>
      <w:r w:rsidRPr="00312AFA">
        <w:rPr>
          <w:szCs w:val="20"/>
          <w:lang w:val="es-ES"/>
        </w:rPr>
        <w:t xml:space="preserve">1. Pida a los estudiantes a formar un gran círculo. </w:t>
      </w:r>
    </w:p>
    <w:p w14:paraId="1CB7984A" w14:textId="77777777" w:rsidR="00312AFA" w:rsidRPr="00312AFA" w:rsidRDefault="00312AFA" w:rsidP="00312AFA">
      <w:pPr>
        <w:pStyle w:val="PCNormal"/>
        <w:rPr>
          <w:szCs w:val="20"/>
        </w:rPr>
      </w:pPr>
      <w:r w:rsidRPr="00312AFA">
        <w:rPr>
          <w:szCs w:val="20"/>
          <w:lang w:val="es-ES"/>
        </w:rPr>
        <w:t xml:space="preserve">2. Dígales que van a cambiar de sitio con otra persona del círculo si han experimentado la afirmación que se hace. </w:t>
      </w:r>
    </w:p>
    <w:p w14:paraId="4A5A104B" w14:textId="77777777" w:rsidR="00312AFA" w:rsidRPr="00312AFA" w:rsidRDefault="00312AFA" w:rsidP="00312AFA">
      <w:pPr>
        <w:pStyle w:val="PCNormal"/>
        <w:rPr>
          <w:szCs w:val="20"/>
        </w:rPr>
      </w:pPr>
      <w:r w:rsidRPr="00312AFA">
        <w:rPr>
          <w:szCs w:val="20"/>
          <w:lang w:val="es-ES"/>
        </w:rPr>
        <w:t>3. Después de hacer una afirmación, dé tiempo a los alumnos para que se coloquen en el centro del círculo, miren a su alrededor y encuentren un nuevo lugar donde colocarse.</w:t>
      </w:r>
    </w:p>
    <w:p w14:paraId="7C2FFD09" w14:textId="77777777" w:rsidR="00312AFA" w:rsidRPr="00312AFA" w:rsidRDefault="00312AFA" w:rsidP="00312AFA">
      <w:pPr>
        <w:pStyle w:val="PCNormal"/>
        <w:rPr>
          <w:szCs w:val="20"/>
        </w:rPr>
      </w:pPr>
      <w:r w:rsidRPr="00312AFA">
        <w:rPr>
          <w:szCs w:val="20"/>
          <w:lang w:val="es-ES"/>
        </w:rPr>
        <w:t>4. Repite tantas situaciones como puedas. Algunas preguntas tendrán más participantes que otras y puede que tengas que utilizar técnicas de atención y respuesta para restablecer el orden después del movimiento.</w:t>
      </w:r>
    </w:p>
    <w:p w14:paraId="580B42C5" w14:textId="77777777" w:rsidR="00312AFA" w:rsidRPr="00312AFA" w:rsidRDefault="00312AFA" w:rsidP="00312AFA">
      <w:pPr>
        <w:pStyle w:val="PCNormal"/>
        <w:rPr>
          <w:szCs w:val="20"/>
        </w:rPr>
      </w:pPr>
      <w:r w:rsidRPr="00312AFA">
        <w:rPr>
          <w:szCs w:val="20"/>
          <w:lang w:val="es-ES"/>
        </w:rPr>
        <w:t>Como facilitador, trate de tomar algunas notas mentales sobre quiénes cambiaron de lugar y si hubo números grandes o pequeños para cada pregunta.</w:t>
      </w:r>
    </w:p>
    <w:p w14:paraId="430D6D30" w14:textId="77777777" w:rsidR="00312AFA" w:rsidRDefault="00312AFA" w:rsidP="00312AFA">
      <w:pPr>
        <w:pStyle w:val="PCNormal"/>
        <w:rPr>
          <w:i/>
          <w:iCs/>
          <w:szCs w:val="20"/>
          <w:lang w:val="es-ES"/>
        </w:rPr>
      </w:pPr>
      <w:r w:rsidRPr="00312AFA">
        <w:rPr>
          <w:i/>
          <w:iCs/>
          <w:szCs w:val="20"/>
          <w:lang w:val="es-ES"/>
        </w:rPr>
        <w:t>Al hacer las afirmaciones siguientes, incluya siempre la frase "Cambia de lugar si tú" antes de cada escenario.</w:t>
      </w:r>
    </w:p>
    <w:p w14:paraId="6761C16E" w14:textId="77777777" w:rsidR="002A63A1" w:rsidRPr="00312AFA" w:rsidRDefault="002A63A1" w:rsidP="00312AFA">
      <w:pPr>
        <w:pStyle w:val="PCNormal"/>
        <w:rPr>
          <w:szCs w:val="20"/>
        </w:rPr>
      </w:pPr>
    </w:p>
    <w:p w14:paraId="75229A4F" w14:textId="77777777" w:rsidR="00312AFA" w:rsidRPr="00312AFA" w:rsidRDefault="00312AFA" w:rsidP="00312AFA">
      <w:pPr>
        <w:pStyle w:val="PCNormal"/>
        <w:rPr>
          <w:szCs w:val="20"/>
        </w:rPr>
      </w:pPr>
      <w:r w:rsidRPr="00312AFA">
        <w:rPr>
          <w:b/>
          <w:bCs/>
          <w:szCs w:val="20"/>
          <w:u w:val="single"/>
          <w:lang w:val="es-ES"/>
        </w:rPr>
        <w:t>"Cambia de lugar si...“</w:t>
      </w:r>
    </w:p>
    <w:p w14:paraId="4B86BAAA" w14:textId="77777777" w:rsidR="00312AFA" w:rsidRPr="00312AFA" w:rsidRDefault="00312AFA" w:rsidP="00312AFA">
      <w:pPr>
        <w:pStyle w:val="PCNormal"/>
        <w:rPr>
          <w:szCs w:val="20"/>
        </w:rPr>
      </w:pPr>
      <w:r w:rsidRPr="00312AFA">
        <w:rPr>
          <w:szCs w:val="20"/>
          <w:lang w:val="es-ES"/>
        </w:rPr>
        <w:t>Has vivido en otro lugar que no sea California</w:t>
      </w:r>
    </w:p>
    <w:p w14:paraId="0AB3F03D" w14:textId="77777777" w:rsidR="00312AFA" w:rsidRPr="00312AFA" w:rsidRDefault="00312AFA" w:rsidP="00312AFA">
      <w:pPr>
        <w:pStyle w:val="PCNormal"/>
        <w:rPr>
          <w:szCs w:val="20"/>
        </w:rPr>
      </w:pPr>
      <w:r w:rsidRPr="00312AFA">
        <w:rPr>
          <w:szCs w:val="20"/>
          <w:lang w:val="es-ES"/>
        </w:rPr>
        <w:t>Has aprendido un nuevo idioma</w:t>
      </w:r>
    </w:p>
    <w:p w14:paraId="34141DE4" w14:textId="77777777" w:rsidR="00312AFA" w:rsidRPr="00312AFA" w:rsidRDefault="00312AFA" w:rsidP="00312AFA">
      <w:pPr>
        <w:pStyle w:val="PCNormal"/>
        <w:rPr>
          <w:szCs w:val="20"/>
        </w:rPr>
      </w:pPr>
      <w:r w:rsidRPr="00312AFA">
        <w:rPr>
          <w:szCs w:val="20"/>
          <w:lang w:val="es-ES"/>
        </w:rPr>
        <w:t xml:space="preserve">Has cambiado de escuela </w:t>
      </w:r>
    </w:p>
    <w:p w14:paraId="02CB837B" w14:textId="77777777" w:rsidR="00312AFA" w:rsidRPr="00312AFA" w:rsidRDefault="00312AFA" w:rsidP="00312AFA">
      <w:pPr>
        <w:pStyle w:val="PCNormal"/>
        <w:rPr>
          <w:szCs w:val="20"/>
        </w:rPr>
      </w:pPr>
      <w:r w:rsidRPr="00312AFA">
        <w:rPr>
          <w:szCs w:val="20"/>
          <w:lang w:val="es-ES"/>
        </w:rPr>
        <w:t>Has cambiado de casa o apartamento</w:t>
      </w:r>
    </w:p>
    <w:p w14:paraId="547FBC61" w14:textId="77777777" w:rsidR="00312AFA" w:rsidRPr="00312AFA" w:rsidRDefault="00312AFA" w:rsidP="00312AFA">
      <w:pPr>
        <w:pStyle w:val="PCNormal"/>
        <w:rPr>
          <w:szCs w:val="20"/>
        </w:rPr>
      </w:pPr>
      <w:r w:rsidRPr="00312AFA">
        <w:rPr>
          <w:szCs w:val="20"/>
          <w:lang w:val="es-ES"/>
        </w:rPr>
        <w:t>Tienes un hermano menor</w:t>
      </w:r>
    </w:p>
    <w:p w14:paraId="436AC602" w14:textId="77777777" w:rsidR="00312AFA" w:rsidRPr="00312AFA" w:rsidRDefault="00312AFA" w:rsidP="00312AFA">
      <w:pPr>
        <w:pStyle w:val="PCNormal"/>
        <w:rPr>
          <w:szCs w:val="20"/>
        </w:rPr>
      </w:pPr>
      <w:r w:rsidRPr="00312AFA">
        <w:rPr>
          <w:szCs w:val="20"/>
          <w:lang w:val="es-ES"/>
        </w:rPr>
        <w:t>Empezaste a practicar un deporte o una actividad, pero cambiaste a otro</w:t>
      </w:r>
    </w:p>
    <w:p w14:paraId="723B135D" w14:textId="77777777" w:rsidR="00312AFA" w:rsidRPr="00312AFA" w:rsidRDefault="00312AFA" w:rsidP="00312AFA">
      <w:pPr>
        <w:pStyle w:val="PCNormal"/>
        <w:rPr>
          <w:szCs w:val="20"/>
        </w:rPr>
      </w:pPr>
      <w:r w:rsidRPr="00312AFA">
        <w:rPr>
          <w:szCs w:val="20"/>
          <w:lang w:val="es-ES"/>
        </w:rPr>
        <w:t>Odiabas un alimento, pero ahora te gusta</w:t>
      </w:r>
    </w:p>
    <w:p w14:paraId="5F62D26A" w14:textId="77777777" w:rsidR="00312AFA" w:rsidRPr="00312AFA" w:rsidRDefault="00312AFA" w:rsidP="00312AFA">
      <w:pPr>
        <w:pStyle w:val="PCNormal"/>
        <w:rPr>
          <w:szCs w:val="20"/>
        </w:rPr>
      </w:pPr>
      <w:r w:rsidRPr="00312AFA">
        <w:rPr>
          <w:szCs w:val="20"/>
          <w:lang w:val="es-ES"/>
        </w:rPr>
        <w:t>Un amigo se ha mudado</w:t>
      </w:r>
    </w:p>
    <w:p w14:paraId="6D2F219E" w14:textId="77777777" w:rsidR="00312AFA" w:rsidRPr="00312AFA" w:rsidRDefault="00312AFA" w:rsidP="00312AFA">
      <w:pPr>
        <w:pStyle w:val="PCNormal"/>
        <w:rPr>
          <w:szCs w:val="20"/>
        </w:rPr>
      </w:pPr>
      <w:r w:rsidRPr="00312AFA">
        <w:rPr>
          <w:szCs w:val="20"/>
          <w:lang w:val="es-ES"/>
        </w:rPr>
        <w:t>Un miembro de la familia se ha ido o ha empezado a vivir en tu casa.</w:t>
      </w:r>
    </w:p>
    <w:p w14:paraId="4429A6EE" w14:textId="77777777" w:rsidR="00312AFA" w:rsidRPr="00312AFA" w:rsidRDefault="00312AFA" w:rsidP="00312AFA">
      <w:pPr>
        <w:pStyle w:val="PCNormal"/>
        <w:rPr>
          <w:szCs w:val="20"/>
        </w:rPr>
      </w:pPr>
      <w:r w:rsidRPr="00312AFA">
        <w:rPr>
          <w:szCs w:val="20"/>
          <w:lang w:val="es-ES"/>
        </w:rPr>
        <w:t>Has pasado del aprendizaje presencial al aprendizaje en línea (y viceversa).</w:t>
      </w:r>
    </w:p>
    <w:p w14:paraId="29AE461B" w14:textId="77777777" w:rsidR="002A63A1" w:rsidRDefault="002A63A1" w:rsidP="00312AFA">
      <w:pPr>
        <w:pStyle w:val="PCNormal"/>
        <w:rPr>
          <w:b/>
          <w:bCs/>
          <w:szCs w:val="20"/>
          <w:lang w:val="es-ES"/>
        </w:rPr>
      </w:pPr>
    </w:p>
    <w:p w14:paraId="0CF5CE1B" w14:textId="2C468D7A" w:rsidR="00312AFA" w:rsidRPr="00312AFA" w:rsidRDefault="00312AFA" w:rsidP="00312AFA">
      <w:pPr>
        <w:pStyle w:val="PCNormal"/>
        <w:rPr>
          <w:szCs w:val="20"/>
        </w:rPr>
      </w:pPr>
      <w:r w:rsidRPr="00312AFA">
        <w:rPr>
          <w:b/>
          <w:bCs/>
          <w:szCs w:val="20"/>
          <w:lang w:val="es-ES"/>
        </w:rPr>
        <w:t>Discusión:</w:t>
      </w:r>
    </w:p>
    <w:p w14:paraId="4CF0ACE3" w14:textId="77777777" w:rsidR="00312AFA" w:rsidRPr="00312AFA" w:rsidRDefault="00312AFA" w:rsidP="00312AFA">
      <w:pPr>
        <w:pStyle w:val="PCNormal"/>
        <w:rPr>
          <w:szCs w:val="20"/>
        </w:rPr>
      </w:pPr>
      <w:r w:rsidRPr="00312AFA">
        <w:rPr>
          <w:szCs w:val="20"/>
          <w:lang w:val="es-ES"/>
        </w:rPr>
        <w:t xml:space="preserve">• ¿Cambiaron de lugar todas las personas en algún momento? </w:t>
      </w:r>
    </w:p>
    <w:p w14:paraId="48255A74" w14:textId="77777777" w:rsidR="00312AFA" w:rsidRPr="00312AFA" w:rsidRDefault="00312AFA" w:rsidP="00312AFA">
      <w:pPr>
        <w:pStyle w:val="PCNormal"/>
        <w:rPr>
          <w:szCs w:val="20"/>
        </w:rPr>
      </w:pPr>
      <w:r w:rsidRPr="00312AFA">
        <w:rPr>
          <w:szCs w:val="20"/>
          <w:lang w:val="es-ES"/>
        </w:rPr>
        <w:t xml:space="preserve">• Observe que todas estas afirmaciones se refieren a un momento en el que experimentaron un cambio. Pida voluntarios que hablen de algunos de los cambios que han experimentado en su vida. Pregúntales cómo se sintieron ante el cambio y qué hicieron para adaptarse a él. </w:t>
      </w:r>
    </w:p>
    <w:p w14:paraId="5C0BF3BF" w14:textId="77777777" w:rsidR="00312AFA" w:rsidRPr="00312AFA" w:rsidRDefault="00312AFA" w:rsidP="00312AFA">
      <w:pPr>
        <w:pStyle w:val="PCNormal"/>
        <w:rPr>
          <w:szCs w:val="20"/>
        </w:rPr>
      </w:pPr>
      <w:r w:rsidRPr="00312AFA">
        <w:rPr>
          <w:szCs w:val="20"/>
          <w:lang w:val="es-ES"/>
        </w:rPr>
        <w:t xml:space="preserve">• ¿Qué han aprendido sobre su propia capacidad de adaptación al cambio? </w:t>
      </w:r>
    </w:p>
    <w:p w14:paraId="5192DDE6" w14:textId="77777777" w:rsidR="00312AFA" w:rsidRPr="00312AFA" w:rsidRDefault="00312AFA" w:rsidP="00312AFA">
      <w:pPr>
        <w:pStyle w:val="PCNormal"/>
        <w:rPr>
          <w:szCs w:val="20"/>
        </w:rPr>
      </w:pPr>
      <w:r w:rsidRPr="00312AFA">
        <w:rPr>
          <w:szCs w:val="20"/>
          <w:lang w:val="es-ES"/>
        </w:rPr>
        <w:t>Comparte tu propia experiencia de un momento en el que tuviste que adaptarte al cambio y lo que aprendiste de esa experiencia.</w:t>
      </w:r>
    </w:p>
    <w:p w14:paraId="4D57DDF0" w14:textId="77777777" w:rsidR="00312AFA" w:rsidRPr="002571CB" w:rsidRDefault="00312AFA" w:rsidP="002571CB">
      <w:pPr>
        <w:pStyle w:val="PCNormal"/>
        <w:rPr>
          <w:szCs w:val="20"/>
        </w:rPr>
      </w:pPr>
    </w:p>
    <w:p w14:paraId="7A700809" w14:textId="03846D5C" w:rsidR="002571CB" w:rsidRPr="0062007D" w:rsidRDefault="00BC2ACA" w:rsidP="00C0519E">
      <w:pPr>
        <w:pStyle w:val="PCNormal"/>
        <w:rPr>
          <w:color w:val="FFFFFF" w:themeColor="background1"/>
          <w:szCs w:val="20"/>
          <w:lang w:val="es-ES"/>
        </w:rPr>
      </w:pPr>
      <w:r w:rsidRPr="0062007D">
        <w:rPr>
          <w:color w:val="FFFFFF" w:themeColor="background1"/>
          <w:szCs w:val="20"/>
          <w:highlight w:val="darkMagenta"/>
        </w:rPr>
        <w:t>Diapositiva</w:t>
      </w:r>
      <w:r w:rsidR="005043D1" w:rsidRPr="0062007D">
        <w:rPr>
          <w:color w:val="FFFFFF" w:themeColor="background1"/>
          <w:szCs w:val="20"/>
          <w:highlight w:val="darkMagenta"/>
        </w:rPr>
        <w:t xml:space="preserve"> 7: (</w:t>
      </w:r>
      <w:r w:rsidR="005043D1" w:rsidRPr="0062007D">
        <w:rPr>
          <w:color w:val="FFFFFF" w:themeColor="background1"/>
          <w:szCs w:val="20"/>
          <w:highlight w:val="darkMagenta"/>
          <w:lang w:val="es-ES"/>
        </w:rPr>
        <w:t>Diagrama de Venn</w:t>
      </w:r>
      <w:r w:rsidR="005043D1" w:rsidRPr="0062007D">
        <w:rPr>
          <w:color w:val="FFFFFF" w:themeColor="background1"/>
          <w:szCs w:val="20"/>
          <w:highlight w:val="darkMagenta"/>
          <w:lang w:val="es-ES"/>
        </w:rPr>
        <w:t>)</w:t>
      </w:r>
    </w:p>
    <w:p w14:paraId="4051E70B" w14:textId="77777777" w:rsidR="00595088" w:rsidRPr="00595088" w:rsidRDefault="00595088" w:rsidP="00595088">
      <w:pPr>
        <w:pStyle w:val="PCNormal"/>
        <w:rPr>
          <w:szCs w:val="20"/>
        </w:rPr>
      </w:pPr>
      <w:r w:rsidRPr="00595088">
        <w:rPr>
          <w:szCs w:val="20"/>
          <w:lang w:val="es-ES"/>
        </w:rPr>
        <w:t>Algunos cambios son graduales y otros ocurren de repente. Pasar de la escuela primaria a la secundaria puede parecer un cambio repentino porque, en la mayoría de los casos, cambiarás por completo de campus, profesores, ruta, etc. Pero recuerda que has ido aprendiendo y creciendo con el paso de los años. Piensa que cada año has ido aprendiendo y creciendo. Has aprendido herramientas y habilidades que te han preparado para esta transición.</w:t>
      </w:r>
    </w:p>
    <w:p w14:paraId="67F3A4D2" w14:textId="77777777" w:rsidR="00595088" w:rsidRDefault="00595088" w:rsidP="00595088">
      <w:pPr>
        <w:pStyle w:val="PCNormal"/>
        <w:rPr>
          <w:szCs w:val="20"/>
          <w:lang w:val="es-ES"/>
        </w:rPr>
      </w:pPr>
    </w:p>
    <w:p w14:paraId="21195DCD" w14:textId="2BA15982" w:rsidR="00595088" w:rsidRPr="00595088" w:rsidRDefault="00595088" w:rsidP="00595088">
      <w:pPr>
        <w:pStyle w:val="PCNormal"/>
        <w:rPr>
          <w:szCs w:val="20"/>
        </w:rPr>
      </w:pPr>
      <w:r w:rsidRPr="00595088">
        <w:rPr>
          <w:szCs w:val="20"/>
          <w:lang w:val="es-ES"/>
        </w:rPr>
        <w:t>Veamos en qué se parecen y en qué se diferencian la secundaria y la primaria.</w:t>
      </w:r>
    </w:p>
    <w:p w14:paraId="6ED99120" w14:textId="77777777" w:rsidR="00595088" w:rsidRDefault="00595088" w:rsidP="00595088">
      <w:pPr>
        <w:pStyle w:val="PCNormal"/>
        <w:rPr>
          <w:b/>
          <w:bCs/>
          <w:szCs w:val="20"/>
          <w:u w:val="single"/>
          <w:lang w:val="es-ES"/>
        </w:rPr>
      </w:pPr>
    </w:p>
    <w:p w14:paraId="65303BEA" w14:textId="6E668A6E" w:rsidR="00595088" w:rsidRPr="00595088" w:rsidRDefault="00595088" w:rsidP="00595088">
      <w:pPr>
        <w:pStyle w:val="PCNormal"/>
        <w:rPr>
          <w:szCs w:val="20"/>
        </w:rPr>
      </w:pPr>
      <w:r w:rsidRPr="00595088">
        <w:rPr>
          <w:b/>
          <w:bCs/>
          <w:szCs w:val="20"/>
          <w:u w:val="single"/>
          <w:lang w:val="es-ES"/>
        </w:rPr>
        <w:t>Actividad:</w:t>
      </w:r>
    </w:p>
    <w:p w14:paraId="067773ED" w14:textId="77777777" w:rsidR="00595088" w:rsidRPr="00595088" w:rsidRDefault="00595088" w:rsidP="00595088">
      <w:pPr>
        <w:pStyle w:val="PCNormal"/>
        <w:rPr>
          <w:szCs w:val="20"/>
        </w:rPr>
      </w:pPr>
      <w:r w:rsidRPr="00595088">
        <w:rPr>
          <w:szCs w:val="20"/>
          <w:lang w:val="es-ES"/>
        </w:rPr>
        <w:lastRenderedPageBreak/>
        <w:t>En el pizarrón blanco o en un cartel grande, dibuja dos círculos grandes superpuestos o sobrepuestos, como se ve en esta diapositiva. Esto se llama Diagrama de Venn. Sobre la parte superior de un círculo, escribe "Escuela Primaria" y sobre el otro círculo, "Escuela Secundaria". Donde los círculos se superponen es donde las dos categorías tienen cosas en común.</w:t>
      </w:r>
    </w:p>
    <w:p w14:paraId="2FA6FE80" w14:textId="77777777" w:rsidR="00595088" w:rsidRDefault="00595088" w:rsidP="00595088">
      <w:pPr>
        <w:pStyle w:val="PCNormal"/>
        <w:rPr>
          <w:szCs w:val="20"/>
          <w:lang w:val="es-ES"/>
        </w:rPr>
      </w:pPr>
      <w:r w:rsidRPr="00595088">
        <w:rPr>
          <w:szCs w:val="20"/>
          <w:lang w:val="es-ES"/>
        </w:rPr>
        <w:t>Haz una lluvia de ideas con la clase sobre los diferentes componentes de la escuela a los que están acostumbrados en la escuela primaria. Nota: Dado que los alumnos pueden asistir a distintas escuelas secundarias, intenta centrarte en generalidades en lugar de en detalles concretos.</w:t>
      </w:r>
    </w:p>
    <w:p w14:paraId="31F239A5" w14:textId="77777777" w:rsidR="001613F8" w:rsidRPr="00595088" w:rsidRDefault="001613F8" w:rsidP="00595088">
      <w:pPr>
        <w:pStyle w:val="PCNormal"/>
        <w:rPr>
          <w:szCs w:val="20"/>
        </w:rPr>
      </w:pPr>
    </w:p>
    <w:p w14:paraId="347E3F34" w14:textId="77777777" w:rsidR="00595088" w:rsidRPr="00595088" w:rsidRDefault="00595088" w:rsidP="00595088">
      <w:pPr>
        <w:pStyle w:val="PCNormal"/>
        <w:rPr>
          <w:i/>
          <w:iCs/>
          <w:szCs w:val="20"/>
        </w:rPr>
      </w:pPr>
      <w:r w:rsidRPr="00595088">
        <w:rPr>
          <w:i/>
          <w:iCs/>
          <w:szCs w:val="20"/>
          <w:lang w:val="es-ES"/>
        </w:rPr>
        <w:t>(Estos son algunos ejemplos. Deje que los alumnos encuentren por sí mismos el mayor número posible de respuestas)</w:t>
      </w:r>
    </w:p>
    <w:p w14:paraId="6A4B8B66" w14:textId="0906E8E7" w:rsidR="00595088" w:rsidRPr="00595088" w:rsidRDefault="00595088" w:rsidP="00595088">
      <w:pPr>
        <w:pStyle w:val="PCNormal"/>
        <w:rPr>
          <w:szCs w:val="20"/>
        </w:rPr>
      </w:pPr>
      <w:r w:rsidRPr="00595088">
        <w:rPr>
          <w:szCs w:val="20"/>
          <w:lang w:val="es-ES"/>
        </w:rPr>
        <w:t>Escuela Primaria:</w:t>
      </w:r>
    </w:p>
    <w:p w14:paraId="6F2FBC44" w14:textId="77777777" w:rsidR="00595088" w:rsidRPr="00595088" w:rsidRDefault="00595088" w:rsidP="00595088">
      <w:pPr>
        <w:pStyle w:val="PCNormal"/>
        <w:rPr>
          <w:szCs w:val="20"/>
        </w:rPr>
      </w:pPr>
      <w:r w:rsidRPr="00595088">
        <w:rPr>
          <w:szCs w:val="20"/>
          <w:lang w:val="es-ES"/>
        </w:rPr>
        <w:t>• Un solo maestro titular.</w:t>
      </w:r>
    </w:p>
    <w:p w14:paraId="15567258" w14:textId="77777777" w:rsidR="00595088" w:rsidRPr="00595088" w:rsidRDefault="00595088" w:rsidP="00595088">
      <w:pPr>
        <w:pStyle w:val="PCNormal"/>
        <w:rPr>
          <w:szCs w:val="20"/>
        </w:rPr>
      </w:pPr>
      <w:r w:rsidRPr="00595088">
        <w:rPr>
          <w:szCs w:val="20"/>
          <w:lang w:val="es-ES"/>
        </w:rPr>
        <w:t>• Permanecen en el mismo salón para la mayoría de las materias</w:t>
      </w:r>
    </w:p>
    <w:p w14:paraId="306D5457" w14:textId="77777777" w:rsidR="00595088" w:rsidRPr="00595088" w:rsidRDefault="00595088" w:rsidP="00595088">
      <w:pPr>
        <w:pStyle w:val="PCNormal"/>
        <w:rPr>
          <w:szCs w:val="20"/>
        </w:rPr>
      </w:pPr>
      <w:r w:rsidRPr="00595088">
        <w:rPr>
          <w:szCs w:val="20"/>
          <w:lang w:val="es-ES"/>
        </w:rPr>
        <w:t>• Patios de recreo disponibles</w:t>
      </w:r>
    </w:p>
    <w:p w14:paraId="6F23E904" w14:textId="77777777" w:rsidR="00B706CF" w:rsidRDefault="00B706CF" w:rsidP="00595088">
      <w:pPr>
        <w:pStyle w:val="PCNormal"/>
        <w:rPr>
          <w:szCs w:val="20"/>
          <w:lang w:val="es-ES"/>
        </w:rPr>
      </w:pPr>
    </w:p>
    <w:p w14:paraId="6D49542F" w14:textId="6CBB7928" w:rsidR="00595088" w:rsidRPr="00595088" w:rsidRDefault="00595088" w:rsidP="00595088">
      <w:pPr>
        <w:pStyle w:val="PCNormal"/>
        <w:rPr>
          <w:szCs w:val="20"/>
        </w:rPr>
      </w:pPr>
      <w:r w:rsidRPr="00595088">
        <w:rPr>
          <w:szCs w:val="20"/>
          <w:lang w:val="es-ES"/>
        </w:rPr>
        <w:t>Escuela Secundaria:</w:t>
      </w:r>
    </w:p>
    <w:p w14:paraId="312F9353" w14:textId="77777777" w:rsidR="00595088" w:rsidRPr="00595088" w:rsidRDefault="00595088" w:rsidP="00595088">
      <w:pPr>
        <w:pStyle w:val="PCNormal"/>
        <w:rPr>
          <w:szCs w:val="20"/>
        </w:rPr>
      </w:pPr>
      <w:r w:rsidRPr="00595088">
        <w:rPr>
          <w:szCs w:val="20"/>
          <w:lang w:val="es-ES"/>
        </w:rPr>
        <w:t>• Diferentes profesores para materias diferentes</w:t>
      </w:r>
    </w:p>
    <w:p w14:paraId="0933A18F" w14:textId="77777777" w:rsidR="00595088" w:rsidRPr="00595088" w:rsidRDefault="00595088" w:rsidP="00595088">
      <w:pPr>
        <w:pStyle w:val="PCNormal"/>
        <w:rPr>
          <w:szCs w:val="20"/>
        </w:rPr>
      </w:pPr>
      <w:r w:rsidRPr="00595088">
        <w:rPr>
          <w:szCs w:val="20"/>
          <w:lang w:val="es-ES"/>
        </w:rPr>
        <w:t>• Cambio de salón de clases</w:t>
      </w:r>
    </w:p>
    <w:p w14:paraId="1CC9AC97" w14:textId="77777777" w:rsidR="00595088" w:rsidRPr="00595088" w:rsidRDefault="00595088" w:rsidP="00595088">
      <w:pPr>
        <w:pStyle w:val="PCNormal"/>
        <w:rPr>
          <w:szCs w:val="20"/>
        </w:rPr>
      </w:pPr>
      <w:r w:rsidRPr="00595088">
        <w:rPr>
          <w:szCs w:val="20"/>
          <w:lang w:val="es-ES"/>
        </w:rPr>
        <w:t>• Clases a elección</w:t>
      </w:r>
    </w:p>
    <w:p w14:paraId="7FEED4D3" w14:textId="77777777" w:rsidR="00595088" w:rsidRPr="00595088" w:rsidRDefault="00595088" w:rsidP="00595088">
      <w:pPr>
        <w:pStyle w:val="PCNormal"/>
        <w:rPr>
          <w:szCs w:val="20"/>
        </w:rPr>
      </w:pPr>
      <w:r w:rsidRPr="00595088">
        <w:rPr>
          <w:szCs w:val="20"/>
          <w:lang w:val="es-ES"/>
        </w:rPr>
        <w:t>• Casilleros o lockers (a veces)</w:t>
      </w:r>
    </w:p>
    <w:p w14:paraId="0FEF9132" w14:textId="77777777" w:rsidR="00B706CF" w:rsidRDefault="00B706CF" w:rsidP="00595088">
      <w:pPr>
        <w:pStyle w:val="PCNormal"/>
        <w:rPr>
          <w:szCs w:val="20"/>
          <w:lang w:val="es-ES"/>
        </w:rPr>
      </w:pPr>
    </w:p>
    <w:p w14:paraId="086796CC" w14:textId="4FAF3776" w:rsidR="00595088" w:rsidRPr="00595088" w:rsidRDefault="00595088" w:rsidP="00595088">
      <w:pPr>
        <w:pStyle w:val="PCNormal"/>
        <w:rPr>
          <w:szCs w:val="20"/>
        </w:rPr>
      </w:pPr>
      <w:r w:rsidRPr="00595088">
        <w:rPr>
          <w:szCs w:val="20"/>
          <w:lang w:val="es-ES"/>
        </w:rPr>
        <w:t>Ambos:</w:t>
      </w:r>
    </w:p>
    <w:p w14:paraId="0910B235" w14:textId="77777777" w:rsidR="00595088" w:rsidRPr="00595088" w:rsidRDefault="00595088" w:rsidP="00595088">
      <w:pPr>
        <w:pStyle w:val="PCNormal"/>
        <w:rPr>
          <w:szCs w:val="20"/>
        </w:rPr>
      </w:pPr>
      <w:r w:rsidRPr="00595088">
        <w:rPr>
          <w:szCs w:val="20"/>
          <w:lang w:val="es-ES"/>
        </w:rPr>
        <w:t>• Lugares de aprendizaje</w:t>
      </w:r>
    </w:p>
    <w:p w14:paraId="6091412A" w14:textId="77777777" w:rsidR="00595088" w:rsidRPr="00595088" w:rsidRDefault="00595088" w:rsidP="00595088">
      <w:pPr>
        <w:pStyle w:val="PCNormal"/>
        <w:rPr>
          <w:szCs w:val="20"/>
        </w:rPr>
      </w:pPr>
      <w:r w:rsidRPr="00595088">
        <w:rPr>
          <w:szCs w:val="20"/>
          <w:lang w:val="es-ES"/>
        </w:rPr>
        <w:t>• Profesores atentos que quieren que tengas éxito</w:t>
      </w:r>
    </w:p>
    <w:p w14:paraId="3F7DE504" w14:textId="77777777" w:rsidR="00595088" w:rsidRPr="00595088" w:rsidRDefault="00595088" w:rsidP="00595088">
      <w:pPr>
        <w:pStyle w:val="PCNormal"/>
        <w:rPr>
          <w:szCs w:val="20"/>
        </w:rPr>
      </w:pPr>
      <w:r w:rsidRPr="00595088">
        <w:rPr>
          <w:szCs w:val="20"/>
          <w:lang w:val="es-ES"/>
        </w:rPr>
        <w:t>• Tareas escolares</w:t>
      </w:r>
    </w:p>
    <w:p w14:paraId="5BC78E7D" w14:textId="77777777" w:rsidR="00595088" w:rsidRPr="00595088" w:rsidRDefault="00595088" w:rsidP="00595088">
      <w:pPr>
        <w:pStyle w:val="PCNormal"/>
        <w:rPr>
          <w:szCs w:val="20"/>
        </w:rPr>
      </w:pPr>
      <w:r w:rsidRPr="00595088">
        <w:rPr>
          <w:szCs w:val="20"/>
          <w:lang w:val="es-ES"/>
        </w:rPr>
        <w:t>• Clases similares</w:t>
      </w:r>
    </w:p>
    <w:p w14:paraId="11B2288E" w14:textId="77777777" w:rsidR="00595088" w:rsidRPr="00595088" w:rsidRDefault="00595088" w:rsidP="00595088">
      <w:pPr>
        <w:pStyle w:val="PCNormal"/>
        <w:rPr>
          <w:szCs w:val="20"/>
        </w:rPr>
      </w:pPr>
      <w:r w:rsidRPr="00595088">
        <w:rPr>
          <w:szCs w:val="20"/>
          <w:lang w:val="es-ES"/>
        </w:rPr>
        <w:t>• Pruebas y evaluaciones de aprendizaje</w:t>
      </w:r>
    </w:p>
    <w:p w14:paraId="7ACA8C93" w14:textId="77777777" w:rsidR="00595088" w:rsidRPr="00595088" w:rsidRDefault="00595088" w:rsidP="00595088">
      <w:pPr>
        <w:pStyle w:val="PCNormal"/>
        <w:rPr>
          <w:szCs w:val="20"/>
        </w:rPr>
      </w:pPr>
      <w:r w:rsidRPr="00595088">
        <w:rPr>
          <w:szCs w:val="20"/>
          <w:lang w:val="es-ES"/>
        </w:rPr>
        <w:t>• Hora fija para comer</w:t>
      </w:r>
    </w:p>
    <w:p w14:paraId="572CBDCF" w14:textId="77777777" w:rsidR="005043D1" w:rsidRDefault="005043D1" w:rsidP="00C0519E">
      <w:pPr>
        <w:pStyle w:val="PCNormal"/>
        <w:rPr>
          <w:szCs w:val="20"/>
        </w:rPr>
      </w:pPr>
    </w:p>
    <w:p w14:paraId="2DD5DA23" w14:textId="3CF3A6DD" w:rsidR="00B17C42" w:rsidRPr="0062007D" w:rsidRDefault="00BC2ACA" w:rsidP="00C0519E">
      <w:pPr>
        <w:pStyle w:val="PCNormal"/>
        <w:rPr>
          <w:color w:val="FFFFFF" w:themeColor="background1"/>
          <w:szCs w:val="20"/>
        </w:rPr>
      </w:pPr>
      <w:r w:rsidRPr="0062007D">
        <w:rPr>
          <w:color w:val="FFFFFF" w:themeColor="background1"/>
          <w:szCs w:val="20"/>
          <w:highlight w:val="darkMagenta"/>
        </w:rPr>
        <w:t>Diapositiva</w:t>
      </w:r>
      <w:r w:rsidR="00B17C42" w:rsidRPr="0062007D">
        <w:rPr>
          <w:color w:val="FFFFFF" w:themeColor="background1"/>
          <w:szCs w:val="20"/>
          <w:highlight w:val="darkMagenta"/>
        </w:rPr>
        <w:t xml:space="preserve"> 8: </w:t>
      </w:r>
      <w:r w:rsidR="00B95E46" w:rsidRPr="0062007D">
        <w:rPr>
          <w:color w:val="FFFFFF" w:themeColor="background1"/>
          <w:szCs w:val="20"/>
          <w:highlight w:val="darkMagenta"/>
        </w:rPr>
        <w:t>(</w:t>
      </w:r>
      <w:r w:rsidR="00B17C42" w:rsidRPr="0062007D">
        <w:rPr>
          <w:color w:val="FFFFFF" w:themeColor="background1"/>
          <w:szCs w:val="20"/>
          <w:highlight w:val="darkMagenta"/>
        </w:rPr>
        <w:t>Opportunidade</w:t>
      </w:r>
      <w:r w:rsidR="00B95E46" w:rsidRPr="0062007D">
        <w:rPr>
          <w:color w:val="FFFFFF" w:themeColor="background1"/>
          <w:szCs w:val="20"/>
          <w:highlight w:val="darkMagenta"/>
        </w:rPr>
        <w:t>s)</w:t>
      </w:r>
    </w:p>
    <w:p w14:paraId="7DA02EB0" w14:textId="77777777" w:rsidR="00B95E46" w:rsidRPr="00B95E46" w:rsidRDefault="00B95E46" w:rsidP="00B95E46">
      <w:pPr>
        <w:pStyle w:val="PCNormal"/>
        <w:rPr>
          <w:szCs w:val="20"/>
        </w:rPr>
      </w:pPr>
      <w:r w:rsidRPr="00B95E46">
        <w:rPr>
          <w:szCs w:val="20"/>
          <w:lang w:val="es-ES"/>
        </w:rPr>
        <w:t xml:space="preserve">El paso a la escuela secundaria es una época de grandes oportunidades. Cuando hablamos de oportunidad, nos referimos a cosas que están disponibles y son posibles para ti. Crecerás y tendrás muchas oportunidades nuevas. </w:t>
      </w:r>
    </w:p>
    <w:p w14:paraId="1FF1FC38" w14:textId="77777777" w:rsidR="00B95E46" w:rsidRDefault="00B95E46" w:rsidP="00B95E46">
      <w:pPr>
        <w:pStyle w:val="PCNormal"/>
        <w:rPr>
          <w:szCs w:val="20"/>
          <w:lang w:val="es-ES"/>
        </w:rPr>
      </w:pPr>
    </w:p>
    <w:p w14:paraId="052C1924" w14:textId="45DF3B47" w:rsidR="00B95E46" w:rsidRPr="00B95E46" w:rsidRDefault="00B95E46" w:rsidP="00B95E46">
      <w:pPr>
        <w:pStyle w:val="PCNormal"/>
        <w:rPr>
          <w:szCs w:val="20"/>
        </w:rPr>
      </w:pPr>
      <w:r w:rsidRPr="00B95E46">
        <w:rPr>
          <w:szCs w:val="20"/>
          <w:lang w:val="es-ES"/>
        </w:rPr>
        <w:t>Éstas son algunas de las oportunidades de la Secundaria:</w:t>
      </w:r>
    </w:p>
    <w:p w14:paraId="07CD2FA8" w14:textId="77777777" w:rsidR="00B95E46" w:rsidRPr="00B95E46" w:rsidRDefault="00B95E46" w:rsidP="00B95E46">
      <w:pPr>
        <w:pStyle w:val="PCNormal"/>
        <w:rPr>
          <w:szCs w:val="20"/>
        </w:rPr>
      </w:pPr>
      <w:r w:rsidRPr="00B95E46">
        <w:rPr>
          <w:szCs w:val="20"/>
          <w:lang w:val="es-ES"/>
        </w:rPr>
        <w:t xml:space="preserve">• Oportunidades de probar nuevas actividades </w:t>
      </w:r>
    </w:p>
    <w:p w14:paraId="65A9EEA2" w14:textId="77777777" w:rsidR="00B95E46" w:rsidRPr="00B95E46" w:rsidRDefault="00B95E46" w:rsidP="00B95E46">
      <w:pPr>
        <w:pStyle w:val="PCNormal"/>
        <w:rPr>
          <w:szCs w:val="20"/>
        </w:rPr>
      </w:pPr>
      <w:r w:rsidRPr="00B95E46">
        <w:rPr>
          <w:szCs w:val="20"/>
          <w:lang w:val="es-ES"/>
        </w:rPr>
        <w:t xml:space="preserve">   - Optativas, clubes, actividades extraescolares, idiomas</w:t>
      </w:r>
    </w:p>
    <w:p w14:paraId="4334BC4E" w14:textId="77777777" w:rsidR="00B95E46" w:rsidRPr="00B95E46" w:rsidRDefault="00B95E46" w:rsidP="00B95E46">
      <w:pPr>
        <w:pStyle w:val="PCNormal"/>
        <w:rPr>
          <w:szCs w:val="20"/>
        </w:rPr>
      </w:pPr>
      <w:r w:rsidRPr="00B95E46">
        <w:rPr>
          <w:szCs w:val="20"/>
          <w:lang w:val="es-ES"/>
        </w:rPr>
        <w:t>• Hacer nuevos amigos</w:t>
      </w:r>
    </w:p>
    <w:p w14:paraId="5928D50D" w14:textId="77777777" w:rsidR="00B95E46" w:rsidRPr="00B95E46" w:rsidRDefault="00B95E46" w:rsidP="00B95E46">
      <w:pPr>
        <w:pStyle w:val="PCNormal"/>
        <w:rPr>
          <w:szCs w:val="20"/>
        </w:rPr>
      </w:pPr>
      <w:r w:rsidRPr="00B95E46">
        <w:rPr>
          <w:szCs w:val="20"/>
          <w:lang w:val="es-ES"/>
        </w:rPr>
        <w:t>• Reinventarte</w:t>
      </w:r>
    </w:p>
    <w:p w14:paraId="0E822FF6" w14:textId="77777777" w:rsidR="00B95E46" w:rsidRPr="00B95E46" w:rsidRDefault="00B95E46" w:rsidP="00B95E46">
      <w:pPr>
        <w:pStyle w:val="PCNormal"/>
        <w:rPr>
          <w:szCs w:val="20"/>
        </w:rPr>
      </w:pPr>
      <w:r w:rsidRPr="00B95E46">
        <w:rPr>
          <w:szCs w:val="20"/>
          <w:lang w:val="es-ES"/>
        </w:rPr>
        <w:t>• Conocer a distintos profesores y estilos de enseñanza</w:t>
      </w:r>
    </w:p>
    <w:p w14:paraId="568EFB53" w14:textId="77777777" w:rsidR="00B95E46" w:rsidRDefault="00B95E46" w:rsidP="00B95E46">
      <w:pPr>
        <w:pStyle w:val="PCNormal"/>
        <w:rPr>
          <w:szCs w:val="20"/>
          <w:lang w:val="es-ES"/>
        </w:rPr>
      </w:pPr>
      <w:r w:rsidRPr="00B95E46">
        <w:rPr>
          <w:szCs w:val="20"/>
          <w:lang w:val="es-ES"/>
        </w:rPr>
        <w:t xml:space="preserve"> </w:t>
      </w:r>
    </w:p>
    <w:p w14:paraId="3376BAD9" w14:textId="2165B9A0" w:rsidR="00B95E46" w:rsidRDefault="00B95E46" w:rsidP="00B95E46">
      <w:pPr>
        <w:pStyle w:val="PCNormal"/>
        <w:rPr>
          <w:szCs w:val="20"/>
          <w:lang w:val="es-ES"/>
        </w:rPr>
      </w:pPr>
      <w:r w:rsidRPr="00B95E46">
        <w:rPr>
          <w:szCs w:val="20"/>
          <w:lang w:val="es-ES"/>
        </w:rPr>
        <w:t>Tú decides cómo aprovechar esas oportunidades.</w:t>
      </w:r>
    </w:p>
    <w:p w14:paraId="02FAA9B6" w14:textId="77777777" w:rsidR="00B95E46" w:rsidRDefault="00B95E46" w:rsidP="00B95E46">
      <w:pPr>
        <w:pStyle w:val="PCNormal"/>
        <w:rPr>
          <w:szCs w:val="20"/>
          <w:lang w:val="es-ES"/>
        </w:rPr>
      </w:pPr>
    </w:p>
    <w:p w14:paraId="6F1AF268" w14:textId="658F7E5D" w:rsidR="00972EF2" w:rsidRPr="0062007D" w:rsidRDefault="00BC2ACA" w:rsidP="00B95E46">
      <w:pPr>
        <w:pStyle w:val="PCNormal"/>
        <w:rPr>
          <w:color w:val="FFFFFF" w:themeColor="background1"/>
          <w:szCs w:val="20"/>
        </w:rPr>
      </w:pPr>
      <w:r w:rsidRPr="0062007D">
        <w:rPr>
          <w:color w:val="FFFFFF" w:themeColor="background1"/>
          <w:szCs w:val="20"/>
          <w:highlight w:val="darkMagenta"/>
        </w:rPr>
        <w:t>Diapositiva</w:t>
      </w:r>
      <w:r w:rsidR="00972EF2" w:rsidRPr="0062007D">
        <w:rPr>
          <w:color w:val="FFFFFF" w:themeColor="background1"/>
          <w:szCs w:val="20"/>
          <w:highlight w:val="darkMagenta"/>
        </w:rPr>
        <w:t xml:space="preserve"> 9: (Resilientes)</w:t>
      </w:r>
    </w:p>
    <w:p w14:paraId="5D217114" w14:textId="77777777" w:rsidR="00972EF2" w:rsidRDefault="00972EF2" w:rsidP="00972EF2">
      <w:pPr>
        <w:pStyle w:val="PCNormal"/>
        <w:rPr>
          <w:szCs w:val="20"/>
          <w:lang w:val="es-ES"/>
        </w:rPr>
      </w:pPr>
      <w:r w:rsidRPr="00972EF2">
        <w:rPr>
          <w:szCs w:val="20"/>
          <w:lang w:val="es-ES"/>
        </w:rPr>
        <w:t xml:space="preserve">Las personas reaccionan al cambio de forma diferente y todas las reacciones ESTAN BIEN (negación, pérdida, confusión, ira, etc.). La clave está en cómo afrontas tu reacción. </w:t>
      </w:r>
    </w:p>
    <w:p w14:paraId="37828430" w14:textId="77777777" w:rsidR="00981F3C" w:rsidRPr="00972EF2" w:rsidRDefault="00981F3C" w:rsidP="00972EF2">
      <w:pPr>
        <w:pStyle w:val="PCNormal"/>
        <w:rPr>
          <w:szCs w:val="20"/>
        </w:rPr>
      </w:pPr>
    </w:p>
    <w:p w14:paraId="66FBFF47" w14:textId="77777777" w:rsidR="00972EF2" w:rsidRDefault="00972EF2" w:rsidP="00972EF2">
      <w:pPr>
        <w:pStyle w:val="PCNormal"/>
        <w:rPr>
          <w:szCs w:val="20"/>
          <w:lang w:val="es-ES"/>
        </w:rPr>
      </w:pPr>
      <w:r w:rsidRPr="00972EF2">
        <w:rPr>
          <w:szCs w:val="20"/>
          <w:lang w:val="es-ES"/>
        </w:rPr>
        <w:t>Como una oruga, puedes ser resiliente al cambio. Ser resiliente significa ser capaz de resistir o recuperarse rápidamente de las dificultades o los cambios. Al igual que una oruga, nos enfrentaremos a momentos de retos y crecimiento. Y como la oruga, podemos superar esos retos con resiliencia y valentía.</w:t>
      </w:r>
    </w:p>
    <w:p w14:paraId="54C47CEF" w14:textId="77777777" w:rsidR="00981F3C" w:rsidRPr="00972EF2" w:rsidRDefault="00981F3C" w:rsidP="00972EF2">
      <w:pPr>
        <w:pStyle w:val="PCNormal"/>
        <w:rPr>
          <w:szCs w:val="20"/>
        </w:rPr>
      </w:pPr>
    </w:p>
    <w:p w14:paraId="6C7D4006" w14:textId="77777777" w:rsidR="00972EF2" w:rsidRPr="00972EF2" w:rsidRDefault="00972EF2" w:rsidP="00972EF2">
      <w:pPr>
        <w:pStyle w:val="PCNormal"/>
        <w:rPr>
          <w:szCs w:val="20"/>
        </w:rPr>
      </w:pPr>
      <w:r w:rsidRPr="00972EF2">
        <w:rPr>
          <w:szCs w:val="20"/>
          <w:lang w:val="es-ES"/>
        </w:rPr>
        <w:t>He aquí algunas formas de resistir al cambio:</w:t>
      </w:r>
    </w:p>
    <w:p w14:paraId="1C0E2257" w14:textId="163C70B6" w:rsidR="00972EF2" w:rsidRPr="00972EF2" w:rsidRDefault="00972EF2" w:rsidP="00981F3C">
      <w:pPr>
        <w:pStyle w:val="PCNormal"/>
        <w:numPr>
          <w:ilvl w:val="0"/>
          <w:numId w:val="4"/>
        </w:numPr>
        <w:rPr>
          <w:szCs w:val="20"/>
        </w:rPr>
      </w:pPr>
      <w:r w:rsidRPr="00972EF2">
        <w:rPr>
          <w:szCs w:val="20"/>
          <w:lang w:val="es-ES"/>
        </w:rPr>
        <w:t>Ten un amigo y sé un amigo</w:t>
      </w:r>
    </w:p>
    <w:p w14:paraId="65481654" w14:textId="0214C320" w:rsidR="00972EF2" w:rsidRPr="00972EF2" w:rsidRDefault="00972EF2" w:rsidP="00981F3C">
      <w:pPr>
        <w:pStyle w:val="PCNormal"/>
        <w:numPr>
          <w:ilvl w:val="1"/>
          <w:numId w:val="4"/>
        </w:numPr>
        <w:rPr>
          <w:szCs w:val="20"/>
        </w:rPr>
      </w:pPr>
      <w:r w:rsidRPr="00972EF2">
        <w:rPr>
          <w:szCs w:val="20"/>
          <w:lang w:val="es-ES"/>
        </w:rPr>
        <w:t>Aprende a ser un buen amigo y a buscar las mismas características que valoras en los amigos.</w:t>
      </w:r>
    </w:p>
    <w:p w14:paraId="198D9399" w14:textId="249E6C83" w:rsidR="00972EF2" w:rsidRPr="00972EF2" w:rsidRDefault="00972EF2" w:rsidP="00981F3C">
      <w:pPr>
        <w:pStyle w:val="PCNormal"/>
        <w:numPr>
          <w:ilvl w:val="0"/>
          <w:numId w:val="4"/>
        </w:numPr>
        <w:rPr>
          <w:szCs w:val="20"/>
        </w:rPr>
      </w:pPr>
      <w:r w:rsidRPr="00972EF2">
        <w:rPr>
          <w:szCs w:val="20"/>
          <w:lang w:val="es-ES"/>
        </w:rPr>
        <w:t>Cree en ti mismo y en lo que haces</w:t>
      </w:r>
    </w:p>
    <w:p w14:paraId="67640A74" w14:textId="1205CBBD" w:rsidR="00972EF2" w:rsidRPr="00972EF2" w:rsidRDefault="00972EF2" w:rsidP="00981F3C">
      <w:pPr>
        <w:pStyle w:val="PCNormal"/>
        <w:numPr>
          <w:ilvl w:val="1"/>
          <w:numId w:val="4"/>
        </w:numPr>
        <w:rPr>
          <w:szCs w:val="20"/>
        </w:rPr>
      </w:pPr>
      <w:r w:rsidRPr="00972EF2">
        <w:rPr>
          <w:szCs w:val="20"/>
          <w:lang w:val="es-ES"/>
        </w:rPr>
        <w:t>No te límites a intentar "encajar" si no es lo que eres; encuentra con quién encajas mejor; busca amigos con los que tengas algo en común. Confía en ti mismo.</w:t>
      </w:r>
    </w:p>
    <w:p w14:paraId="03F1F4FD" w14:textId="0365DB05" w:rsidR="00972EF2" w:rsidRPr="00972EF2" w:rsidRDefault="00972EF2" w:rsidP="00981F3C">
      <w:pPr>
        <w:pStyle w:val="PCNormal"/>
        <w:numPr>
          <w:ilvl w:val="0"/>
          <w:numId w:val="4"/>
        </w:numPr>
        <w:rPr>
          <w:szCs w:val="20"/>
        </w:rPr>
      </w:pPr>
      <w:r w:rsidRPr="00972EF2">
        <w:rPr>
          <w:szCs w:val="20"/>
          <w:lang w:val="es-ES"/>
        </w:rPr>
        <w:t>Hazte cargo de tu comportamiento y tus acciones</w:t>
      </w:r>
    </w:p>
    <w:p w14:paraId="74503026" w14:textId="2FB4F46E" w:rsidR="00972EF2" w:rsidRPr="00972EF2" w:rsidRDefault="00972EF2" w:rsidP="00981F3C">
      <w:pPr>
        <w:pStyle w:val="PCNormal"/>
        <w:numPr>
          <w:ilvl w:val="1"/>
          <w:numId w:val="4"/>
        </w:numPr>
        <w:rPr>
          <w:szCs w:val="20"/>
        </w:rPr>
      </w:pPr>
      <w:r w:rsidRPr="00972EF2">
        <w:rPr>
          <w:szCs w:val="20"/>
          <w:lang w:val="es-ES"/>
        </w:rPr>
        <w:t>Si cometes un error, da un paso al frente y di: "Me equivoqué, voy a esforzarme más la próxima vez". Tú eres el dueño de tus actos.</w:t>
      </w:r>
    </w:p>
    <w:p w14:paraId="43542262" w14:textId="4C11E891" w:rsidR="00972EF2" w:rsidRPr="00972EF2" w:rsidRDefault="00972EF2" w:rsidP="00981F3C">
      <w:pPr>
        <w:pStyle w:val="PCNormal"/>
        <w:numPr>
          <w:ilvl w:val="0"/>
          <w:numId w:val="4"/>
        </w:numPr>
        <w:rPr>
          <w:szCs w:val="20"/>
        </w:rPr>
      </w:pPr>
      <w:r w:rsidRPr="00972EF2">
        <w:rPr>
          <w:szCs w:val="20"/>
          <w:lang w:val="es-ES"/>
        </w:rPr>
        <w:t>Mira el lado positivo</w:t>
      </w:r>
    </w:p>
    <w:p w14:paraId="0DB7D7C1" w14:textId="230DE4FB" w:rsidR="00972EF2" w:rsidRPr="00972EF2" w:rsidRDefault="00972EF2" w:rsidP="00981F3C">
      <w:pPr>
        <w:pStyle w:val="PCNormal"/>
        <w:numPr>
          <w:ilvl w:val="1"/>
          <w:numId w:val="4"/>
        </w:numPr>
        <w:rPr>
          <w:szCs w:val="20"/>
        </w:rPr>
      </w:pPr>
      <w:r w:rsidRPr="00972EF2">
        <w:rPr>
          <w:szCs w:val="20"/>
          <w:lang w:val="es-ES"/>
        </w:rPr>
        <w:t xml:space="preserve">Intenta encontrar algo positivo en lo que centrarte o imagina un resultado positivo. Cuando encuentres el lado positivo, te ayudará a mejorar tu estado de ánimo, tu actitud y tus ganas de triunfar. </w:t>
      </w:r>
    </w:p>
    <w:p w14:paraId="60DCCBE5" w14:textId="671635F7" w:rsidR="00972EF2" w:rsidRPr="00972EF2" w:rsidRDefault="00972EF2" w:rsidP="00981F3C">
      <w:pPr>
        <w:pStyle w:val="PCNormal"/>
        <w:numPr>
          <w:ilvl w:val="0"/>
          <w:numId w:val="4"/>
        </w:numPr>
        <w:rPr>
          <w:szCs w:val="20"/>
        </w:rPr>
      </w:pPr>
      <w:r w:rsidRPr="00972EF2">
        <w:rPr>
          <w:szCs w:val="20"/>
          <w:lang w:val="es-ES"/>
        </w:rPr>
        <w:t>Fija nuevos retos y planifica cómo alcanzarlos</w:t>
      </w:r>
    </w:p>
    <w:p w14:paraId="118706A8" w14:textId="47E8A74F" w:rsidR="00972EF2" w:rsidRPr="00972EF2" w:rsidRDefault="00972EF2" w:rsidP="00981F3C">
      <w:pPr>
        <w:pStyle w:val="PCNormal"/>
        <w:numPr>
          <w:ilvl w:val="1"/>
          <w:numId w:val="4"/>
        </w:numPr>
        <w:rPr>
          <w:szCs w:val="20"/>
        </w:rPr>
      </w:pPr>
      <w:r w:rsidRPr="00972EF2">
        <w:rPr>
          <w:szCs w:val="20"/>
          <w:lang w:val="es-ES"/>
        </w:rPr>
        <w:t>Empieza con objetivos pequeños y alcanzables. Haz un plan sobre cómo alcanzarlos. Celebra los pequeños logros.</w:t>
      </w:r>
    </w:p>
    <w:p w14:paraId="0417152E" w14:textId="436759BD" w:rsidR="00972EF2" w:rsidRPr="00972EF2" w:rsidRDefault="00972EF2" w:rsidP="00981F3C">
      <w:pPr>
        <w:pStyle w:val="PCNormal"/>
        <w:numPr>
          <w:ilvl w:val="0"/>
          <w:numId w:val="4"/>
        </w:numPr>
        <w:rPr>
          <w:szCs w:val="20"/>
        </w:rPr>
      </w:pPr>
      <w:r w:rsidRPr="00972EF2">
        <w:rPr>
          <w:szCs w:val="20"/>
          <w:lang w:val="es-ES"/>
        </w:rPr>
        <w:t>Utiliza tus herramientas de Project Cornerstone</w:t>
      </w:r>
    </w:p>
    <w:p w14:paraId="04943764" w14:textId="37EC60DA" w:rsidR="00972EF2" w:rsidRPr="00972EF2" w:rsidRDefault="00972EF2" w:rsidP="00981F3C">
      <w:pPr>
        <w:pStyle w:val="PCNormal"/>
        <w:numPr>
          <w:ilvl w:val="1"/>
          <w:numId w:val="4"/>
        </w:numPr>
        <w:rPr>
          <w:szCs w:val="20"/>
        </w:rPr>
      </w:pPr>
      <w:r w:rsidRPr="00972EF2">
        <w:rPr>
          <w:szCs w:val="20"/>
          <w:lang w:val="es-ES"/>
        </w:rPr>
        <w:t>Tus habilidades obtenidas con Project Cornerstone pueden ser herramientas útiles para ayudarte a enfrentar los cambios.</w:t>
      </w:r>
    </w:p>
    <w:p w14:paraId="451DBB37" w14:textId="0C89C9C5" w:rsidR="00972EF2" w:rsidRDefault="00972EF2" w:rsidP="00981F3C">
      <w:pPr>
        <w:pStyle w:val="PCNormal"/>
        <w:ind w:firstLine="72"/>
        <w:rPr>
          <w:szCs w:val="20"/>
        </w:rPr>
      </w:pPr>
    </w:p>
    <w:p w14:paraId="1448507E" w14:textId="7E06A4F5" w:rsidR="00972EF2" w:rsidRPr="00B95E46" w:rsidRDefault="00BC2ACA" w:rsidP="00B95E46">
      <w:pPr>
        <w:pStyle w:val="PCNormal"/>
        <w:rPr>
          <w:color w:val="FFFFFF" w:themeColor="background1"/>
          <w:szCs w:val="20"/>
        </w:rPr>
      </w:pPr>
      <w:r w:rsidRPr="0062007D">
        <w:rPr>
          <w:color w:val="FFFFFF" w:themeColor="background1"/>
          <w:szCs w:val="20"/>
          <w:highlight w:val="darkMagenta"/>
        </w:rPr>
        <w:t>Diapositiva</w:t>
      </w:r>
      <w:r w:rsidRPr="0062007D">
        <w:rPr>
          <w:color w:val="FFFFFF" w:themeColor="background1"/>
          <w:szCs w:val="20"/>
          <w:highlight w:val="darkMagenta"/>
        </w:rPr>
        <w:t xml:space="preserve"> </w:t>
      </w:r>
      <w:r w:rsidR="009B308A" w:rsidRPr="0062007D">
        <w:rPr>
          <w:color w:val="FFFFFF" w:themeColor="background1"/>
          <w:szCs w:val="20"/>
          <w:highlight w:val="darkMagenta"/>
        </w:rPr>
        <w:t>10:</w:t>
      </w:r>
      <w:r w:rsidR="009B308A" w:rsidRPr="0062007D">
        <w:rPr>
          <w:color w:val="FFFFFF" w:themeColor="background1"/>
          <w:szCs w:val="20"/>
        </w:rPr>
        <w:t xml:space="preserve"> </w:t>
      </w:r>
    </w:p>
    <w:p w14:paraId="7A7A319A" w14:textId="77777777" w:rsidR="009B308A" w:rsidRPr="009B308A" w:rsidRDefault="009B308A" w:rsidP="009B308A">
      <w:pPr>
        <w:pStyle w:val="PCNormal"/>
        <w:rPr>
          <w:szCs w:val="20"/>
        </w:rPr>
      </w:pPr>
      <w:r w:rsidRPr="009B308A">
        <w:rPr>
          <w:szCs w:val="20"/>
          <w:lang w:val="es-ES"/>
        </w:rPr>
        <w:t>Has estado añadiendo herramientas a tu cinturón de herramientas durante todo el tiempo que has estado formándote con Project Cornerstone. Las habilidades que has adquirido y utilizado en la primaria pueden ayudarte en la secundaria si te acuerdas de llevarlas contigo.</w:t>
      </w:r>
    </w:p>
    <w:p w14:paraId="6814D3E3" w14:textId="77777777" w:rsidR="009B308A" w:rsidRDefault="009B308A" w:rsidP="009B308A">
      <w:pPr>
        <w:pStyle w:val="PCNormal"/>
        <w:rPr>
          <w:b/>
          <w:bCs/>
          <w:szCs w:val="20"/>
          <w:u w:val="single"/>
          <w:lang w:val="es-ES"/>
        </w:rPr>
      </w:pPr>
    </w:p>
    <w:p w14:paraId="3CCDEC8A" w14:textId="616B2FC7" w:rsidR="009B308A" w:rsidRPr="009B308A" w:rsidRDefault="009B308A" w:rsidP="009B308A">
      <w:pPr>
        <w:pStyle w:val="PCNormal"/>
        <w:rPr>
          <w:szCs w:val="20"/>
        </w:rPr>
      </w:pPr>
      <w:r w:rsidRPr="009B308A">
        <w:rPr>
          <w:b/>
          <w:bCs/>
          <w:szCs w:val="20"/>
          <w:u w:val="single"/>
          <w:lang w:val="es-ES"/>
        </w:rPr>
        <w:t>Discusión:</w:t>
      </w:r>
    </w:p>
    <w:p w14:paraId="42F82CE5" w14:textId="77777777" w:rsidR="009B308A" w:rsidRPr="009B308A" w:rsidRDefault="009B308A" w:rsidP="009B308A">
      <w:pPr>
        <w:pStyle w:val="PCNormal"/>
        <w:rPr>
          <w:szCs w:val="20"/>
        </w:rPr>
      </w:pPr>
      <w:r w:rsidRPr="009B308A">
        <w:rPr>
          <w:szCs w:val="20"/>
          <w:lang w:val="es-ES"/>
        </w:rPr>
        <w:t xml:space="preserve">Pida a la clase ejemplos de cómo han sido Defensores/UPstanders en los últimos 6 años. Ayúdales a ver cómo pueden aplicarse situaciones similares en la Secundaria. </w:t>
      </w:r>
    </w:p>
    <w:p w14:paraId="45DF20F6" w14:textId="77777777" w:rsidR="009B308A" w:rsidRPr="009B308A" w:rsidRDefault="009B308A" w:rsidP="009B308A">
      <w:pPr>
        <w:pStyle w:val="PCNormal"/>
        <w:numPr>
          <w:ilvl w:val="0"/>
          <w:numId w:val="5"/>
        </w:numPr>
        <w:rPr>
          <w:szCs w:val="20"/>
        </w:rPr>
      </w:pPr>
      <w:r w:rsidRPr="009B308A">
        <w:rPr>
          <w:szCs w:val="20"/>
          <w:lang w:val="es-ES"/>
        </w:rPr>
        <w:t xml:space="preserve">¿Por qué la empatía será una herramienta importante en la Secundaria? </w:t>
      </w:r>
    </w:p>
    <w:p w14:paraId="1C005A0E" w14:textId="77777777" w:rsidR="009B308A" w:rsidRPr="009B308A" w:rsidRDefault="009B308A" w:rsidP="009B308A">
      <w:pPr>
        <w:pStyle w:val="PCNormal"/>
        <w:numPr>
          <w:ilvl w:val="0"/>
          <w:numId w:val="5"/>
        </w:numPr>
        <w:rPr>
          <w:szCs w:val="20"/>
        </w:rPr>
      </w:pPr>
      <w:r w:rsidRPr="009B308A">
        <w:rPr>
          <w:szCs w:val="20"/>
          <w:lang w:val="es-ES"/>
        </w:rPr>
        <w:t xml:space="preserve">¿Qué pasa con la toma de perspectiva? </w:t>
      </w:r>
    </w:p>
    <w:p w14:paraId="548B9903" w14:textId="77777777" w:rsidR="009B308A" w:rsidRPr="009B308A" w:rsidRDefault="009B308A" w:rsidP="009B308A">
      <w:pPr>
        <w:pStyle w:val="PCNormal"/>
        <w:numPr>
          <w:ilvl w:val="0"/>
          <w:numId w:val="5"/>
        </w:numPr>
        <w:rPr>
          <w:szCs w:val="20"/>
        </w:rPr>
      </w:pPr>
      <w:r w:rsidRPr="009B308A">
        <w:rPr>
          <w:szCs w:val="20"/>
          <w:lang w:val="es-ES"/>
        </w:rPr>
        <w:t>¿Cómo llenar la cubeta de alguien se ve diferente de lo que era cuando eras más joven?</w:t>
      </w:r>
    </w:p>
    <w:p w14:paraId="0A79DE56" w14:textId="77777777" w:rsidR="009B308A" w:rsidRPr="009B308A" w:rsidRDefault="009B308A" w:rsidP="009B308A">
      <w:pPr>
        <w:pStyle w:val="PCNormal"/>
        <w:numPr>
          <w:ilvl w:val="0"/>
          <w:numId w:val="5"/>
        </w:numPr>
        <w:rPr>
          <w:szCs w:val="20"/>
        </w:rPr>
      </w:pPr>
      <w:r w:rsidRPr="009B308A">
        <w:rPr>
          <w:szCs w:val="20"/>
          <w:lang w:val="es-ES"/>
        </w:rPr>
        <w:t>¿Qué técnicas de autocuidado has aprendido que te ayudarán a lidiar con situaciones estresantes?</w:t>
      </w:r>
    </w:p>
    <w:p w14:paraId="75C94C48" w14:textId="77777777" w:rsidR="009B308A" w:rsidRDefault="009B308A" w:rsidP="009B308A">
      <w:pPr>
        <w:pStyle w:val="PCNormal"/>
        <w:rPr>
          <w:b/>
          <w:bCs/>
          <w:szCs w:val="20"/>
          <w:u w:val="single"/>
          <w:lang w:val="es-ES"/>
        </w:rPr>
      </w:pPr>
    </w:p>
    <w:p w14:paraId="00533F58" w14:textId="02118934" w:rsidR="009B308A" w:rsidRPr="009B308A" w:rsidRDefault="009B308A" w:rsidP="009B308A">
      <w:pPr>
        <w:pStyle w:val="PCNormal"/>
        <w:rPr>
          <w:szCs w:val="20"/>
        </w:rPr>
      </w:pPr>
      <w:r w:rsidRPr="009B308A">
        <w:rPr>
          <w:b/>
          <w:bCs/>
          <w:szCs w:val="20"/>
          <w:u w:val="single"/>
          <w:lang w:val="es-ES"/>
        </w:rPr>
        <w:t xml:space="preserve">Actividad: </w:t>
      </w:r>
    </w:p>
    <w:p w14:paraId="14B1CBFE" w14:textId="77777777" w:rsidR="009B308A" w:rsidRPr="009B308A" w:rsidRDefault="009B308A" w:rsidP="009B308A">
      <w:pPr>
        <w:pStyle w:val="PCNormal"/>
        <w:rPr>
          <w:szCs w:val="20"/>
        </w:rPr>
      </w:pPr>
      <w:r w:rsidRPr="009B308A">
        <w:rPr>
          <w:szCs w:val="20"/>
          <w:lang w:val="es-ES"/>
        </w:rPr>
        <w:t>Has aprendido muchas formas de llenar tu propia cubeta y cuidar de ti mismo. Aquí tienes otra técnica que te ayudará a controlar tus sentimientos y el estrés. Se llama "Respiración de Spiderman". Eres un poco como Peter Parker, pasando por cambios y aceptando la responsabilidad que implica, así que vamos a practicar una técnica de respiración que te ayudará a canalizar esa energía.</w:t>
      </w:r>
    </w:p>
    <w:p w14:paraId="437427AC" w14:textId="77777777" w:rsidR="009B308A" w:rsidRDefault="009B308A" w:rsidP="009B308A">
      <w:pPr>
        <w:pStyle w:val="PCNormal"/>
        <w:rPr>
          <w:szCs w:val="20"/>
          <w:u w:val="single"/>
          <w:lang w:val="es-ES"/>
        </w:rPr>
      </w:pPr>
    </w:p>
    <w:p w14:paraId="03EB8B85" w14:textId="46804F6F" w:rsidR="009B308A" w:rsidRPr="009B308A" w:rsidRDefault="009B308A" w:rsidP="009B308A">
      <w:pPr>
        <w:pStyle w:val="PCNormal"/>
        <w:rPr>
          <w:szCs w:val="20"/>
        </w:rPr>
      </w:pPr>
      <w:r w:rsidRPr="009B308A">
        <w:rPr>
          <w:szCs w:val="20"/>
          <w:u w:val="single"/>
          <w:lang w:val="es-ES"/>
        </w:rPr>
        <w:t>Respiración de Spiderman</w:t>
      </w:r>
    </w:p>
    <w:p w14:paraId="7E5430A8" w14:textId="77777777" w:rsidR="009B308A" w:rsidRPr="009B308A" w:rsidRDefault="009B308A" w:rsidP="009B308A">
      <w:pPr>
        <w:pStyle w:val="PCNormal"/>
        <w:numPr>
          <w:ilvl w:val="0"/>
          <w:numId w:val="6"/>
        </w:numPr>
        <w:rPr>
          <w:szCs w:val="20"/>
        </w:rPr>
      </w:pPr>
      <w:r w:rsidRPr="009B308A">
        <w:rPr>
          <w:szCs w:val="20"/>
          <w:lang w:val="es-ES"/>
        </w:rPr>
        <w:t xml:space="preserve">Respira hondo y, mientras lo haces, levanta los brazos por encima de la cabeza. </w:t>
      </w:r>
    </w:p>
    <w:p w14:paraId="7EDB8A08" w14:textId="77777777" w:rsidR="009B308A" w:rsidRPr="009B308A" w:rsidRDefault="009B308A" w:rsidP="009B308A">
      <w:pPr>
        <w:pStyle w:val="PCNormal"/>
        <w:numPr>
          <w:ilvl w:val="0"/>
          <w:numId w:val="6"/>
        </w:numPr>
        <w:rPr>
          <w:szCs w:val="20"/>
        </w:rPr>
      </w:pPr>
      <w:r w:rsidRPr="009B308A">
        <w:rPr>
          <w:szCs w:val="20"/>
          <w:lang w:val="es-ES"/>
        </w:rPr>
        <w:t>Aguanta la respiración un momento y arriba, y mientras lo haces, pon tus manos como las del hombre araña.</w:t>
      </w:r>
    </w:p>
    <w:p w14:paraId="474B41A1" w14:textId="77777777" w:rsidR="009B308A" w:rsidRPr="00585573" w:rsidRDefault="009B308A" w:rsidP="009B308A">
      <w:pPr>
        <w:pStyle w:val="PCNormal"/>
        <w:numPr>
          <w:ilvl w:val="0"/>
          <w:numId w:val="6"/>
        </w:numPr>
        <w:rPr>
          <w:szCs w:val="20"/>
        </w:rPr>
      </w:pPr>
      <w:r w:rsidRPr="009B308A">
        <w:rPr>
          <w:szCs w:val="20"/>
          <w:lang w:val="es-ES"/>
        </w:rPr>
        <w:t>Exhala en ráfagas mientras bajas los brazos como si Spiderman estuviera lanzando telarañas.</w:t>
      </w:r>
    </w:p>
    <w:p w14:paraId="10961092" w14:textId="565DAF96" w:rsidR="009B308A" w:rsidRDefault="009B308A" w:rsidP="00585573">
      <w:pPr>
        <w:pStyle w:val="PCNormal"/>
        <w:rPr>
          <w:szCs w:val="20"/>
          <w:lang w:val="es-ES"/>
        </w:rPr>
      </w:pPr>
    </w:p>
    <w:p w14:paraId="3EFAA721" w14:textId="59DBF0D1" w:rsidR="009B308A" w:rsidRPr="0062007D" w:rsidRDefault="00BC2ACA" w:rsidP="00585573">
      <w:pPr>
        <w:pStyle w:val="PCNormal"/>
        <w:rPr>
          <w:color w:val="FFFFFF" w:themeColor="background1"/>
          <w:szCs w:val="20"/>
          <w:lang w:val="es-ES"/>
        </w:rPr>
      </w:pPr>
      <w:r w:rsidRPr="0062007D">
        <w:rPr>
          <w:color w:val="FFFFFF" w:themeColor="background1"/>
          <w:szCs w:val="20"/>
          <w:highlight w:val="darkMagenta"/>
        </w:rPr>
        <w:t>Diapositiva</w:t>
      </w:r>
      <w:r w:rsidR="00585573" w:rsidRPr="0062007D">
        <w:rPr>
          <w:color w:val="FFFFFF" w:themeColor="background1"/>
          <w:szCs w:val="20"/>
          <w:highlight w:val="darkMagenta"/>
          <w:lang w:val="es-ES"/>
        </w:rPr>
        <w:t xml:space="preserve"> 11:</w:t>
      </w:r>
    </w:p>
    <w:p w14:paraId="5CF6EF2C" w14:textId="77777777" w:rsidR="00585573" w:rsidRPr="00585573" w:rsidRDefault="00585573" w:rsidP="00585573">
      <w:pPr>
        <w:pStyle w:val="PCNormal"/>
        <w:rPr>
          <w:szCs w:val="20"/>
        </w:rPr>
      </w:pPr>
      <w:r w:rsidRPr="00585573">
        <w:rPr>
          <w:szCs w:val="20"/>
          <w:lang w:val="es-ES"/>
        </w:rPr>
        <w:lastRenderedPageBreak/>
        <w:t>Aquí tienes algunos consejos que te ayudarán a empezar tu primer día en la Secundaria. Si te centras en el primer día, podrás "reducir el cambio", un concepto extraído del libro "Switch" de Chip y Dan Heath. Cuando te centras en una sola parte de la transición, el cambio puede parecer más fácil de afrontar. Estás poniendo acción en una parte del cambio, y eso te da poder para poder manejar el resto del cambio.</w:t>
      </w:r>
    </w:p>
    <w:p w14:paraId="4CDF0384" w14:textId="77777777" w:rsidR="00585573" w:rsidRDefault="00585573" w:rsidP="00585573">
      <w:pPr>
        <w:pStyle w:val="PCNormal"/>
        <w:rPr>
          <w:szCs w:val="20"/>
          <w:lang w:val="es-ES"/>
        </w:rPr>
      </w:pPr>
    </w:p>
    <w:p w14:paraId="084252D7" w14:textId="34978E67" w:rsidR="00585573" w:rsidRPr="00585573" w:rsidRDefault="00585573" w:rsidP="00585573">
      <w:pPr>
        <w:pStyle w:val="PCNormal"/>
        <w:numPr>
          <w:ilvl w:val="0"/>
          <w:numId w:val="8"/>
        </w:numPr>
        <w:rPr>
          <w:szCs w:val="20"/>
        </w:rPr>
      </w:pPr>
      <w:r w:rsidRPr="00585573">
        <w:rPr>
          <w:szCs w:val="20"/>
          <w:lang w:val="es-ES"/>
        </w:rPr>
        <w:t>Averigua en qué salón (o primer período) están tus amigos.</w:t>
      </w:r>
    </w:p>
    <w:p w14:paraId="7370AC23" w14:textId="528082A3" w:rsidR="00585573" w:rsidRPr="00585573" w:rsidRDefault="00585573" w:rsidP="00585573">
      <w:pPr>
        <w:pStyle w:val="PCNormal"/>
        <w:numPr>
          <w:ilvl w:val="0"/>
          <w:numId w:val="8"/>
        </w:numPr>
        <w:rPr>
          <w:szCs w:val="20"/>
        </w:rPr>
      </w:pPr>
      <w:r w:rsidRPr="00585573">
        <w:rPr>
          <w:szCs w:val="20"/>
          <w:lang w:val="es-ES"/>
        </w:rPr>
        <w:t>Averigua si hay algún amigo con el que puedas ir al colegio en bici, andando, en patineta o en un coche. ¿Dónde guardarás la bici o patineta cuando llegues?</w:t>
      </w:r>
    </w:p>
    <w:p w14:paraId="4488B719" w14:textId="27209343" w:rsidR="00585573" w:rsidRPr="00585573" w:rsidRDefault="00585573" w:rsidP="00585573">
      <w:pPr>
        <w:pStyle w:val="PCNormal"/>
        <w:numPr>
          <w:ilvl w:val="0"/>
          <w:numId w:val="8"/>
        </w:numPr>
        <w:rPr>
          <w:szCs w:val="20"/>
        </w:rPr>
      </w:pPr>
      <w:r w:rsidRPr="00585573">
        <w:rPr>
          <w:szCs w:val="20"/>
          <w:lang w:val="es-ES"/>
        </w:rPr>
        <w:t xml:space="preserve">Planea un lugar de encuentro donde puedas quedar con tus amigos para comer. </w:t>
      </w:r>
    </w:p>
    <w:p w14:paraId="4BE501A3" w14:textId="27BE4855" w:rsidR="00585573" w:rsidRPr="00585573" w:rsidRDefault="00585573" w:rsidP="00585573">
      <w:pPr>
        <w:pStyle w:val="PCNormal"/>
        <w:numPr>
          <w:ilvl w:val="0"/>
          <w:numId w:val="8"/>
        </w:numPr>
        <w:rPr>
          <w:szCs w:val="20"/>
        </w:rPr>
      </w:pPr>
      <w:r w:rsidRPr="00585573">
        <w:rPr>
          <w:szCs w:val="20"/>
          <w:lang w:val="es-ES"/>
        </w:rPr>
        <w:t>Márcate un objetivo: aprende los nombres de 3-5 de tus nuevos compañeros de clase. ¿A qué primaria fueron?</w:t>
      </w:r>
    </w:p>
    <w:p w14:paraId="02A394AA" w14:textId="77777777" w:rsidR="00585573" w:rsidRDefault="00585573" w:rsidP="00585573">
      <w:pPr>
        <w:pStyle w:val="PCNormal"/>
        <w:rPr>
          <w:szCs w:val="20"/>
          <w:lang w:val="es-ES"/>
        </w:rPr>
      </w:pPr>
    </w:p>
    <w:p w14:paraId="2B7CB5F7" w14:textId="609D03B1" w:rsidR="00585573" w:rsidRPr="00585573" w:rsidRDefault="00585573" w:rsidP="00585573">
      <w:pPr>
        <w:pStyle w:val="PCNormal"/>
        <w:rPr>
          <w:szCs w:val="20"/>
        </w:rPr>
      </w:pPr>
      <w:r w:rsidRPr="00585573">
        <w:rPr>
          <w:szCs w:val="20"/>
          <w:lang w:val="es-ES"/>
        </w:rPr>
        <w:t>En la sección de recursos de la página web de Project Cornerstone encontrarás un folleto con más consejos para empezar la Secundaria.</w:t>
      </w:r>
    </w:p>
    <w:p w14:paraId="657A82B5" w14:textId="77777777" w:rsidR="00B95E46" w:rsidRDefault="00B95E46" w:rsidP="00C0519E">
      <w:pPr>
        <w:pStyle w:val="PCNormal"/>
        <w:rPr>
          <w:szCs w:val="20"/>
        </w:rPr>
      </w:pPr>
    </w:p>
    <w:p w14:paraId="72728ADE" w14:textId="3ACA3B96" w:rsidR="002B55D3" w:rsidRPr="00C0519E" w:rsidRDefault="0032443A" w:rsidP="00C0519E">
      <w:pPr>
        <w:pStyle w:val="PCNormal"/>
        <w:rPr>
          <w:szCs w:val="20"/>
        </w:rPr>
      </w:pPr>
      <w:r w:rsidRPr="00C0519E">
        <w:rPr>
          <w:szCs w:val="20"/>
        </w:rPr>
        <w:drawing>
          <wp:inline distT="0" distB="0" distL="0" distR="0" wp14:anchorId="796A319B" wp14:editId="4CC7B39F">
            <wp:extent cx="6854825" cy="403225"/>
            <wp:effectExtent l="0" t="0" r="317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0">
                      <a:extLst>
                        <a:ext uri="{28A0092B-C50C-407E-A947-70E740481C1C}">
                          <a14:useLocalDpi xmlns:a14="http://schemas.microsoft.com/office/drawing/2010/main" val="0"/>
                        </a:ext>
                      </a:extLst>
                    </a:blip>
                    <a:stretch>
                      <a:fillRect/>
                    </a:stretch>
                  </pic:blipFill>
                  <pic:spPr>
                    <a:xfrm>
                      <a:off x="0" y="0"/>
                      <a:ext cx="6854825" cy="403225"/>
                    </a:xfrm>
                    <a:prstGeom prst="rect">
                      <a:avLst/>
                    </a:prstGeom>
                  </pic:spPr>
                </pic:pic>
              </a:graphicData>
            </a:graphic>
          </wp:inline>
        </w:drawing>
      </w:r>
    </w:p>
    <w:p w14:paraId="4C701F25" w14:textId="57804D25" w:rsidR="00892692" w:rsidRPr="00C0519E" w:rsidRDefault="00892692" w:rsidP="00C0519E">
      <w:pPr>
        <w:pStyle w:val="PCNormal"/>
        <w:rPr>
          <w:szCs w:val="20"/>
        </w:rPr>
      </w:pPr>
    </w:p>
    <w:p w14:paraId="7DC9C3DC" w14:textId="77777777" w:rsidR="008E6D34" w:rsidRPr="008E6D34" w:rsidRDefault="008E6D34" w:rsidP="008E6D34">
      <w:pPr>
        <w:pStyle w:val="PCNormal"/>
        <w:rPr>
          <w:szCs w:val="20"/>
        </w:rPr>
      </w:pPr>
      <w:r w:rsidRPr="008E6D34">
        <w:rPr>
          <w:szCs w:val="20"/>
        </w:rPr>
        <w:t>“</w:t>
      </w:r>
      <w:r w:rsidRPr="008E6D34">
        <w:rPr>
          <w:szCs w:val="20"/>
          <w:lang w:val="es-ES"/>
        </w:rPr>
        <w:t>Todas las cosas crecen y cambian. Esa es la magia de estar vivo. Tú también encontrarás tus alas. Tú también florecerás. Ningún ser vivo está destinado a permanecer igual</w:t>
      </w:r>
      <w:r w:rsidRPr="008E6D34">
        <w:rPr>
          <w:szCs w:val="20"/>
        </w:rPr>
        <w:t>.”</w:t>
      </w:r>
    </w:p>
    <w:p w14:paraId="437DB623" w14:textId="14F8AE8B" w:rsidR="00892692" w:rsidRPr="00C0519E" w:rsidRDefault="00892692" w:rsidP="00C0519E">
      <w:pPr>
        <w:pStyle w:val="PCNormal"/>
        <w:rPr>
          <w:szCs w:val="20"/>
        </w:rPr>
      </w:pPr>
    </w:p>
    <w:p w14:paraId="1DAD84AB" w14:textId="77777777" w:rsidR="00A6207F" w:rsidRPr="00A6207F" w:rsidRDefault="00A6207F" w:rsidP="00A6207F">
      <w:pPr>
        <w:pStyle w:val="PCNormal"/>
        <w:rPr>
          <w:szCs w:val="20"/>
        </w:rPr>
      </w:pPr>
      <w:r w:rsidRPr="00A6207F">
        <w:rPr>
          <w:szCs w:val="20"/>
          <w:lang w:val="es-ES"/>
        </w:rPr>
        <w:t>Cleo Wade es una activista, escritora, poeta y artista estadounidense. Esta cita pertenece a su libro infantil sobre el cambio, titulado "What the Road Said“ (Lo que me dijo el Camino)</w:t>
      </w:r>
    </w:p>
    <w:p w14:paraId="083E5C19" w14:textId="77777777" w:rsidR="00A6207F" w:rsidRDefault="00A6207F" w:rsidP="00A6207F">
      <w:pPr>
        <w:pStyle w:val="PCNormal"/>
        <w:rPr>
          <w:szCs w:val="20"/>
          <w:lang w:val="es-ES"/>
        </w:rPr>
      </w:pPr>
    </w:p>
    <w:p w14:paraId="24C759F5" w14:textId="77580ED8" w:rsidR="00A6207F" w:rsidRPr="00A6207F" w:rsidRDefault="00A6207F" w:rsidP="00A6207F">
      <w:pPr>
        <w:pStyle w:val="PCNormal"/>
        <w:rPr>
          <w:szCs w:val="20"/>
        </w:rPr>
      </w:pPr>
      <w:r w:rsidRPr="00A6207F">
        <w:rPr>
          <w:szCs w:val="20"/>
          <w:lang w:val="es-ES"/>
        </w:rPr>
        <w:t>El cambio a la Secundaria puede ser un momento emocionante y a la vez aterrador. Tienes la oportunidad de cambiar y adaptarte a las nuevas circunstancias de tu vida. Encontrarás tus alas, florecerás y crecerás. Decide ahora cómo te adaptarás al cambio y planea cómo pueden ayudarte tus habilidades de Project Cornerstone.</w:t>
      </w:r>
    </w:p>
    <w:p w14:paraId="689D5879" w14:textId="77777777" w:rsidR="00A6207F" w:rsidRDefault="00A6207F" w:rsidP="00A6207F">
      <w:pPr>
        <w:pStyle w:val="PCNormal"/>
        <w:rPr>
          <w:szCs w:val="20"/>
          <w:lang w:val="es-ES"/>
        </w:rPr>
      </w:pPr>
    </w:p>
    <w:p w14:paraId="0ED2CA93" w14:textId="2EB17334" w:rsidR="00A6207F" w:rsidRPr="00A6207F" w:rsidRDefault="00A6207F" w:rsidP="00A6207F">
      <w:pPr>
        <w:pStyle w:val="PCNormal"/>
        <w:rPr>
          <w:szCs w:val="20"/>
        </w:rPr>
      </w:pPr>
      <w:r w:rsidRPr="00A6207F">
        <w:rPr>
          <w:szCs w:val="20"/>
          <w:lang w:val="es-ES"/>
        </w:rPr>
        <w:t>Presenta el reto:</w:t>
      </w:r>
    </w:p>
    <w:p w14:paraId="47B21037" w14:textId="77777777" w:rsidR="00A6207F" w:rsidRPr="00A6207F" w:rsidRDefault="00A6207F" w:rsidP="00A6207F">
      <w:pPr>
        <w:pStyle w:val="PCNormal"/>
        <w:rPr>
          <w:szCs w:val="20"/>
        </w:rPr>
      </w:pPr>
      <w:r w:rsidRPr="00A6207F">
        <w:rPr>
          <w:szCs w:val="20"/>
          <w:lang w:val="es-ES"/>
        </w:rPr>
        <w:t xml:space="preserve">1. Decide qué oportunidades quieres aprovechar en la Secundaria. </w:t>
      </w:r>
    </w:p>
    <w:p w14:paraId="1524EB45" w14:textId="77777777" w:rsidR="00A6207F" w:rsidRPr="00A6207F" w:rsidRDefault="00A6207F" w:rsidP="00A6207F">
      <w:pPr>
        <w:pStyle w:val="PCNormal"/>
        <w:rPr>
          <w:szCs w:val="20"/>
        </w:rPr>
      </w:pPr>
      <w:r w:rsidRPr="00A6207F">
        <w:rPr>
          <w:szCs w:val="20"/>
          <w:lang w:val="es-ES"/>
        </w:rPr>
        <w:t>2. Elabora un plan sobre cómo utilizará tus habilidades de Project Cornerstone en la Secundaria.</w:t>
      </w:r>
    </w:p>
    <w:p w14:paraId="038DBC03" w14:textId="2A692845" w:rsidR="00892692" w:rsidRPr="00C0519E" w:rsidRDefault="00892692" w:rsidP="00C0519E">
      <w:pPr>
        <w:pStyle w:val="PCNormal"/>
        <w:rPr>
          <w:szCs w:val="20"/>
        </w:rPr>
      </w:pPr>
    </w:p>
    <w:p w14:paraId="28B0F315" w14:textId="2324ECC5" w:rsidR="00F62E57" w:rsidRPr="00C0519E" w:rsidRDefault="00F62E57" w:rsidP="00C0519E">
      <w:pPr>
        <w:pStyle w:val="PCNormal"/>
        <w:rPr>
          <w:szCs w:val="20"/>
        </w:rPr>
      </w:pPr>
    </w:p>
    <w:sectPr w:rsidR="00F62E57" w:rsidRPr="00C0519E" w:rsidSect="004151AF">
      <w:footerReference w:type="even"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3B65" w14:textId="77777777" w:rsidR="004151AF" w:rsidRDefault="004151AF" w:rsidP="003E4962">
      <w:r>
        <w:separator/>
      </w:r>
    </w:p>
  </w:endnote>
  <w:endnote w:type="continuationSeparator" w:id="0">
    <w:p w14:paraId="401F884E" w14:textId="77777777" w:rsidR="004151AF" w:rsidRDefault="004151AF" w:rsidP="003E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518807"/>
      <w:docPartObj>
        <w:docPartGallery w:val="Page Numbers (Bottom of Page)"/>
        <w:docPartUnique/>
      </w:docPartObj>
    </w:sdtPr>
    <w:sdtContent>
      <w:p w14:paraId="79EBFBA5" w14:textId="3DF808A1" w:rsidR="00CB0E6B" w:rsidRDefault="00CB0E6B" w:rsidP="00F211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274332" w14:textId="77777777" w:rsidR="00CB0E6B" w:rsidRDefault="00CB0E6B" w:rsidP="00CB0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Verdana" w:hAnsi="Verdana"/>
        <w:sz w:val="20"/>
        <w:szCs w:val="20"/>
      </w:rPr>
      <w:id w:val="1580335372"/>
      <w:docPartObj>
        <w:docPartGallery w:val="Page Numbers (Bottom of Page)"/>
        <w:docPartUnique/>
      </w:docPartObj>
    </w:sdtPr>
    <w:sdtContent>
      <w:p w14:paraId="7B45D1D2" w14:textId="0F2FF5F9" w:rsidR="00CB0E6B" w:rsidRPr="00CB0E6B" w:rsidRDefault="00CB0E6B" w:rsidP="00F21188">
        <w:pPr>
          <w:pStyle w:val="Footer"/>
          <w:framePr w:wrap="none" w:vAnchor="text" w:hAnchor="margin" w:xAlign="right" w:y="1"/>
          <w:rPr>
            <w:rStyle w:val="PageNumber"/>
            <w:rFonts w:ascii="Verdana" w:hAnsi="Verdana"/>
            <w:sz w:val="20"/>
            <w:szCs w:val="20"/>
          </w:rPr>
        </w:pPr>
        <w:r w:rsidRPr="00CB0E6B">
          <w:rPr>
            <w:rStyle w:val="PageNumber"/>
            <w:rFonts w:ascii="Verdana" w:hAnsi="Verdana"/>
            <w:sz w:val="20"/>
            <w:szCs w:val="20"/>
          </w:rPr>
          <w:fldChar w:fldCharType="begin"/>
        </w:r>
        <w:r w:rsidRPr="00CB0E6B">
          <w:rPr>
            <w:rStyle w:val="PageNumber"/>
            <w:rFonts w:ascii="Verdana" w:hAnsi="Verdana"/>
            <w:sz w:val="20"/>
            <w:szCs w:val="20"/>
          </w:rPr>
          <w:instrText xml:space="preserve"> PAGE </w:instrText>
        </w:r>
        <w:r w:rsidRPr="00CB0E6B">
          <w:rPr>
            <w:rStyle w:val="PageNumber"/>
            <w:rFonts w:ascii="Verdana" w:hAnsi="Verdana"/>
            <w:sz w:val="20"/>
            <w:szCs w:val="20"/>
          </w:rPr>
          <w:fldChar w:fldCharType="separate"/>
        </w:r>
        <w:r w:rsidRPr="00CB0E6B">
          <w:rPr>
            <w:rStyle w:val="PageNumber"/>
            <w:rFonts w:ascii="Verdana" w:hAnsi="Verdana"/>
            <w:noProof/>
            <w:sz w:val="20"/>
            <w:szCs w:val="20"/>
          </w:rPr>
          <w:t>1</w:t>
        </w:r>
        <w:r w:rsidRPr="00CB0E6B">
          <w:rPr>
            <w:rStyle w:val="PageNumber"/>
            <w:rFonts w:ascii="Verdana" w:hAnsi="Verdana"/>
            <w:sz w:val="20"/>
            <w:szCs w:val="20"/>
          </w:rPr>
          <w:fldChar w:fldCharType="end"/>
        </w:r>
      </w:p>
    </w:sdtContent>
  </w:sdt>
  <w:p w14:paraId="3B86EB0B" w14:textId="3C840029" w:rsidR="00A53AC4" w:rsidRPr="00CB0E6B" w:rsidRDefault="00A53AC4" w:rsidP="00CB0E6B">
    <w:pPr>
      <w:pStyle w:val="Footer"/>
      <w:tabs>
        <w:tab w:val="clear" w:pos="9360"/>
        <w:tab w:val="right" w:pos="10800"/>
      </w:tabs>
      <w:ind w:right="360"/>
      <w:rPr>
        <w:rFonts w:ascii="Verdana" w:hAnsi="Verdana"/>
        <w:sz w:val="20"/>
        <w:szCs w:val="20"/>
      </w:rPr>
    </w:pPr>
    <w:r w:rsidRPr="00CB0E6B">
      <w:rPr>
        <w:rFonts w:ascii="Verdana" w:hAnsi="Verdana"/>
        <w:sz w:val="20"/>
        <w:szCs w:val="20"/>
      </w:rPr>
      <w:t>© 202</w:t>
    </w:r>
    <w:r w:rsidR="00F44AAC">
      <w:rPr>
        <w:rFonts w:ascii="Verdana" w:hAnsi="Verdana"/>
        <w:sz w:val="20"/>
        <w:szCs w:val="20"/>
      </w:rPr>
      <w:t>4</w:t>
    </w:r>
    <w:r w:rsidRPr="00CB0E6B">
      <w:rPr>
        <w:rFonts w:ascii="Verdana" w:hAnsi="Verdana"/>
        <w:sz w:val="20"/>
        <w:szCs w:val="20"/>
      </w:rPr>
      <w:t xml:space="preserve"> </w:t>
    </w:r>
    <w:r w:rsidR="00A35966" w:rsidRPr="00CB0E6B">
      <w:rPr>
        <w:rFonts w:ascii="Verdana" w:hAnsi="Verdana"/>
        <w:sz w:val="20"/>
        <w:szCs w:val="20"/>
      </w:rPr>
      <w:t xml:space="preserve">YMCA </w:t>
    </w:r>
    <w:r w:rsidRPr="00CB0E6B">
      <w:rPr>
        <w:rFonts w:ascii="Verdana" w:hAnsi="Verdana"/>
        <w:sz w:val="20"/>
        <w:szCs w:val="20"/>
      </w:rPr>
      <w:t xml:space="preserve">Project </w:t>
    </w:r>
    <w:proofErr w:type="gramStart"/>
    <w:r w:rsidRPr="00CB0E6B">
      <w:rPr>
        <w:rFonts w:ascii="Verdana" w:hAnsi="Verdana"/>
        <w:sz w:val="20"/>
        <w:szCs w:val="20"/>
      </w:rPr>
      <w:t>Cornerstone</w:t>
    </w:r>
    <w:r w:rsidR="00195989" w:rsidRPr="00CB0E6B">
      <w:rPr>
        <w:rFonts w:ascii="Verdana" w:hAnsi="Verdana"/>
        <w:sz w:val="20"/>
        <w:szCs w:val="20"/>
      </w:rPr>
      <w:t xml:space="preserve">  |</w:t>
    </w:r>
    <w:proofErr w:type="gramEnd"/>
    <w:r w:rsidR="00195989" w:rsidRPr="00CB0E6B">
      <w:rPr>
        <w:rFonts w:ascii="Verdana" w:hAnsi="Verdana"/>
        <w:sz w:val="20"/>
        <w:szCs w:val="20"/>
      </w:rPr>
      <w:t xml:space="preserve">  </w:t>
    </w:r>
    <w:hyperlink r:id="rId1" w:history="1">
      <w:r w:rsidR="00195989" w:rsidRPr="00CB0E6B">
        <w:rPr>
          <w:rStyle w:val="Hyperlink"/>
          <w:rFonts w:ascii="Verdana" w:hAnsi="Verdana"/>
          <w:sz w:val="20"/>
          <w:szCs w:val="20"/>
        </w:rPr>
        <w:t>www.projectcornerstone.org</w:t>
      </w:r>
    </w:hyperlink>
    <w:r w:rsidR="00CB0E6B" w:rsidRPr="00CB0E6B">
      <w:rPr>
        <w:rStyle w:val="Hyperlink"/>
        <w:rFonts w:ascii="Verdana" w:hAnsi="Verdana"/>
        <w:color w:val="auto"/>
        <w:sz w:val="20"/>
        <w:szCs w:val="20"/>
        <w:u w:val="none"/>
      </w:rPr>
      <w:tab/>
    </w:r>
  </w:p>
  <w:p w14:paraId="3DB1E05D" w14:textId="167F106F" w:rsidR="003E4962" w:rsidRPr="00CB0E6B" w:rsidRDefault="003E4962">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B7EC" w14:textId="77777777" w:rsidR="004151AF" w:rsidRDefault="004151AF" w:rsidP="003E4962">
      <w:r>
        <w:separator/>
      </w:r>
    </w:p>
  </w:footnote>
  <w:footnote w:type="continuationSeparator" w:id="0">
    <w:p w14:paraId="744659C3" w14:textId="77777777" w:rsidR="004151AF" w:rsidRDefault="004151AF" w:rsidP="003E4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3CF"/>
    <w:multiLevelType w:val="hybridMultilevel"/>
    <w:tmpl w:val="7BBEA998"/>
    <w:lvl w:ilvl="0" w:tplc="CA1C5376">
      <w:start w:val="1"/>
      <w:numFmt w:val="decimal"/>
      <w:lvlText w:val="%1."/>
      <w:lvlJc w:val="left"/>
      <w:pPr>
        <w:tabs>
          <w:tab w:val="num" w:pos="720"/>
        </w:tabs>
        <w:ind w:left="720" w:hanging="360"/>
      </w:pPr>
    </w:lvl>
    <w:lvl w:ilvl="1" w:tplc="2CE0FE86" w:tentative="1">
      <w:start w:val="1"/>
      <w:numFmt w:val="decimal"/>
      <w:lvlText w:val="%2."/>
      <w:lvlJc w:val="left"/>
      <w:pPr>
        <w:tabs>
          <w:tab w:val="num" w:pos="1440"/>
        </w:tabs>
        <w:ind w:left="1440" w:hanging="360"/>
      </w:pPr>
    </w:lvl>
    <w:lvl w:ilvl="2" w:tplc="21F295AC" w:tentative="1">
      <w:start w:val="1"/>
      <w:numFmt w:val="decimal"/>
      <w:lvlText w:val="%3."/>
      <w:lvlJc w:val="left"/>
      <w:pPr>
        <w:tabs>
          <w:tab w:val="num" w:pos="2160"/>
        </w:tabs>
        <w:ind w:left="2160" w:hanging="360"/>
      </w:pPr>
    </w:lvl>
    <w:lvl w:ilvl="3" w:tplc="8D2A0AB2" w:tentative="1">
      <w:start w:val="1"/>
      <w:numFmt w:val="decimal"/>
      <w:lvlText w:val="%4."/>
      <w:lvlJc w:val="left"/>
      <w:pPr>
        <w:tabs>
          <w:tab w:val="num" w:pos="2880"/>
        </w:tabs>
        <w:ind w:left="2880" w:hanging="360"/>
      </w:pPr>
    </w:lvl>
    <w:lvl w:ilvl="4" w:tplc="AC50ED8E" w:tentative="1">
      <w:start w:val="1"/>
      <w:numFmt w:val="decimal"/>
      <w:lvlText w:val="%5."/>
      <w:lvlJc w:val="left"/>
      <w:pPr>
        <w:tabs>
          <w:tab w:val="num" w:pos="3600"/>
        </w:tabs>
        <w:ind w:left="3600" w:hanging="360"/>
      </w:pPr>
    </w:lvl>
    <w:lvl w:ilvl="5" w:tplc="FDF09BE4" w:tentative="1">
      <w:start w:val="1"/>
      <w:numFmt w:val="decimal"/>
      <w:lvlText w:val="%6."/>
      <w:lvlJc w:val="left"/>
      <w:pPr>
        <w:tabs>
          <w:tab w:val="num" w:pos="4320"/>
        </w:tabs>
        <w:ind w:left="4320" w:hanging="360"/>
      </w:pPr>
    </w:lvl>
    <w:lvl w:ilvl="6" w:tplc="E7CC0866" w:tentative="1">
      <w:start w:val="1"/>
      <w:numFmt w:val="decimal"/>
      <w:lvlText w:val="%7."/>
      <w:lvlJc w:val="left"/>
      <w:pPr>
        <w:tabs>
          <w:tab w:val="num" w:pos="5040"/>
        </w:tabs>
        <w:ind w:left="5040" w:hanging="360"/>
      </w:pPr>
    </w:lvl>
    <w:lvl w:ilvl="7" w:tplc="957C5ADE" w:tentative="1">
      <w:start w:val="1"/>
      <w:numFmt w:val="decimal"/>
      <w:lvlText w:val="%8."/>
      <w:lvlJc w:val="left"/>
      <w:pPr>
        <w:tabs>
          <w:tab w:val="num" w:pos="5760"/>
        </w:tabs>
        <w:ind w:left="5760" w:hanging="360"/>
      </w:pPr>
    </w:lvl>
    <w:lvl w:ilvl="8" w:tplc="7728A9D0" w:tentative="1">
      <w:start w:val="1"/>
      <w:numFmt w:val="decimal"/>
      <w:lvlText w:val="%9."/>
      <w:lvlJc w:val="left"/>
      <w:pPr>
        <w:tabs>
          <w:tab w:val="num" w:pos="6480"/>
        </w:tabs>
        <w:ind w:left="6480" w:hanging="360"/>
      </w:pPr>
    </w:lvl>
  </w:abstractNum>
  <w:abstractNum w:abstractNumId="1" w15:restartNumberingAfterBreak="0">
    <w:nsid w:val="10E85224"/>
    <w:multiLevelType w:val="hybridMultilevel"/>
    <w:tmpl w:val="FA006672"/>
    <w:lvl w:ilvl="0" w:tplc="91668B04">
      <w:start w:val="1"/>
      <w:numFmt w:val="bullet"/>
      <w:lvlText w:val="●"/>
      <w:lvlJc w:val="left"/>
      <w:pPr>
        <w:tabs>
          <w:tab w:val="num" w:pos="720"/>
        </w:tabs>
        <w:ind w:left="720" w:hanging="360"/>
      </w:pPr>
      <w:rPr>
        <w:rFonts w:ascii="Arial" w:hAnsi="Arial" w:hint="default"/>
      </w:rPr>
    </w:lvl>
    <w:lvl w:ilvl="1" w:tplc="963C0588" w:tentative="1">
      <w:start w:val="1"/>
      <w:numFmt w:val="bullet"/>
      <w:lvlText w:val="●"/>
      <w:lvlJc w:val="left"/>
      <w:pPr>
        <w:tabs>
          <w:tab w:val="num" w:pos="1440"/>
        </w:tabs>
        <w:ind w:left="1440" w:hanging="360"/>
      </w:pPr>
      <w:rPr>
        <w:rFonts w:ascii="Arial" w:hAnsi="Arial" w:hint="default"/>
      </w:rPr>
    </w:lvl>
    <w:lvl w:ilvl="2" w:tplc="B3426FD2" w:tentative="1">
      <w:start w:val="1"/>
      <w:numFmt w:val="bullet"/>
      <w:lvlText w:val="●"/>
      <w:lvlJc w:val="left"/>
      <w:pPr>
        <w:tabs>
          <w:tab w:val="num" w:pos="2160"/>
        </w:tabs>
        <w:ind w:left="2160" w:hanging="360"/>
      </w:pPr>
      <w:rPr>
        <w:rFonts w:ascii="Arial" w:hAnsi="Arial" w:hint="default"/>
      </w:rPr>
    </w:lvl>
    <w:lvl w:ilvl="3" w:tplc="29262354" w:tentative="1">
      <w:start w:val="1"/>
      <w:numFmt w:val="bullet"/>
      <w:lvlText w:val="●"/>
      <w:lvlJc w:val="left"/>
      <w:pPr>
        <w:tabs>
          <w:tab w:val="num" w:pos="2880"/>
        </w:tabs>
        <w:ind w:left="2880" w:hanging="360"/>
      </w:pPr>
      <w:rPr>
        <w:rFonts w:ascii="Arial" w:hAnsi="Arial" w:hint="default"/>
      </w:rPr>
    </w:lvl>
    <w:lvl w:ilvl="4" w:tplc="A66882FC" w:tentative="1">
      <w:start w:val="1"/>
      <w:numFmt w:val="bullet"/>
      <w:lvlText w:val="●"/>
      <w:lvlJc w:val="left"/>
      <w:pPr>
        <w:tabs>
          <w:tab w:val="num" w:pos="3600"/>
        </w:tabs>
        <w:ind w:left="3600" w:hanging="360"/>
      </w:pPr>
      <w:rPr>
        <w:rFonts w:ascii="Arial" w:hAnsi="Arial" w:hint="default"/>
      </w:rPr>
    </w:lvl>
    <w:lvl w:ilvl="5" w:tplc="5B4281D2" w:tentative="1">
      <w:start w:val="1"/>
      <w:numFmt w:val="bullet"/>
      <w:lvlText w:val="●"/>
      <w:lvlJc w:val="left"/>
      <w:pPr>
        <w:tabs>
          <w:tab w:val="num" w:pos="4320"/>
        </w:tabs>
        <w:ind w:left="4320" w:hanging="360"/>
      </w:pPr>
      <w:rPr>
        <w:rFonts w:ascii="Arial" w:hAnsi="Arial" w:hint="default"/>
      </w:rPr>
    </w:lvl>
    <w:lvl w:ilvl="6" w:tplc="C0BA1584" w:tentative="1">
      <w:start w:val="1"/>
      <w:numFmt w:val="bullet"/>
      <w:lvlText w:val="●"/>
      <w:lvlJc w:val="left"/>
      <w:pPr>
        <w:tabs>
          <w:tab w:val="num" w:pos="5040"/>
        </w:tabs>
        <w:ind w:left="5040" w:hanging="360"/>
      </w:pPr>
      <w:rPr>
        <w:rFonts w:ascii="Arial" w:hAnsi="Arial" w:hint="default"/>
      </w:rPr>
    </w:lvl>
    <w:lvl w:ilvl="7" w:tplc="C02A7D86" w:tentative="1">
      <w:start w:val="1"/>
      <w:numFmt w:val="bullet"/>
      <w:lvlText w:val="●"/>
      <w:lvlJc w:val="left"/>
      <w:pPr>
        <w:tabs>
          <w:tab w:val="num" w:pos="5760"/>
        </w:tabs>
        <w:ind w:left="5760" w:hanging="360"/>
      </w:pPr>
      <w:rPr>
        <w:rFonts w:ascii="Arial" w:hAnsi="Arial" w:hint="default"/>
      </w:rPr>
    </w:lvl>
    <w:lvl w:ilvl="8" w:tplc="F63AC9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983690"/>
    <w:multiLevelType w:val="hybridMultilevel"/>
    <w:tmpl w:val="CF42CB36"/>
    <w:lvl w:ilvl="0" w:tplc="4AB2002A">
      <w:start w:val="1"/>
      <w:numFmt w:val="bullet"/>
      <w:lvlText w:val="●"/>
      <w:lvlJc w:val="left"/>
      <w:pPr>
        <w:tabs>
          <w:tab w:val="num" w:pos="720"/>
        </w:tabs>
        <w:ind w:left="720" w:hanging="360"/>
      </w:pPr>
      <w:rPr>
        <w:rFonts w:ascii="Arial" w:hAnsi="Arial" w:hint="default"/>
      </w:rPr>
    </w:lvl>
    <w:lvl w:ilvl="1" w:tplc="9ABC91BC" w:tentative="1">
      <w:start w:val="1"/>
      <w:numFmt w:val="bullet"/>
      <w:lvlText w:val="●"/>
      <w:lvlJc w:val="left"/>
      <w:pPr>
        <w:tabs>
          <w:tab w:val="num" w:pos="1440"/>
        </w:tabs>
        <w:ind w:left="1440" w:hanging="360"/>
      </w:pPr>
      <w:rPr>
        <w:rFonts w:ascii="Arial" w:hAnsi="Arial" w:hint="default"/>
      </w:rPr>
    </w:lvl>
    <w:lvl w:ilvl="2" w:tplc="75105D58" w:tentative="1">
      <w:start w:val="1"/>
      <w:numFmt w:val="bullet"/>
      <w:lvlText w:val="●"/>
      <w:lvlJc w:val="left"/>
      <w:pPr>
        <w:tabs>
          <w:tab w:val="num" w:pos="2160"/>
        </w:tabs>
        <w:ind w:left="2160" w:hanging="360"/>
      </w:pPr>
      <w:rPr>
        <w:rFonts w:ascii="Arial" w:hAnsi="Arial" w:hint="default"/>
      </w:rPr>
    </w:lvl>
    <w:lvl w:ilvl="3" w:tplc="74FC6AE0" w:tentative="1">
      <w:start w:val="1"/>
      <w:numFmt w:val="bullet"/>
      <w:lvlText w:val="●"/>
      <w:lvlJc w:val="left"/>
      <w:pPr>
        <w:tabs>
          <w:tab w:val="num" w:pos="2880"/>
        </w:tabs>
        <w:ind w:left="2880" w:hanging="360"/>
      </w:pPr>
      <w:rPr>
        <w:rFonts w:ascii="Arial" w:hAnsi="Arial" w:hint="default"/>
      </w:rPr>
    </w:lvl>
    <w:lvl w:ilvl="4" w:tplc="88440752" w:tentative="1">
      <w:start w:val="1"/>
      <w:numFmt w:val="bullet"/>
      <w:lvlText w:val="●"/>
      <w:lvlJc w:val="left"/>
      <w:pPr>
        <w:tabs>
          <w:tab w:val="num" w:pos="3600"/>
        </w:tabs>
        <w:ind w:left="3600" w:hanging="360"/>
      </w:pPr>
      <w:rPr>
        <w:rFonts w:ascii="Arial" w:hAnsi="Arial" w:hint="default"/>
      </w:rPr>
    </w:lvl>
    <w:lvl w:ilvl="5" w:tplc="15CC7DB8" w:tentative="1">
      <w:start w:val="1"/>
      <w:numFmt w:val="bullet"/>
      <w:lvlText w:val="●"/>
      <w:lvlJc w:val="left"/>
      <w:pPr>
        <w:tabs>
          <w:tab w:val="num" w:pos="4320"/>
        </w:tabs>
        <w:ind w:left="4320" w:hanging="360"/>
      </w:pPr>
      <w:rPr>
        <w:rFonts w:ascii="Arial" w:hAnsi="Arial" w:hint="default"/>
      </w:rPr>
    </w:lvl>
    <w:lvl w:ilvl="6" w:tplc="81806E84" w:tentative="1">
      <w:start w:val="1"/>
      <w:numFmt w:val="bullet"/>
      <w:lvlText w:val="●"/>
      <w:lvlJc w:val="left"/>
      <w:pPr>
        <w:tabs>
          <w:tab w:val="num" w:pos="5040"/>
        </w:tabs>
        <w:ind w:left="5040" w:hanging="360"/>
      </w:pPr>
      <w:rPr>
        <w:rFonts w:ascii="Arial" w:hAnsi="Arial" w:hint="default"/>
      </w:rPr>
    </w:lvl>
    <w:lvl w:ilvl="7" w:tplc="3A6A537E" w:tentative="1">
      <w:start w:val="1"/>
      <w:numFmt w:val="bullet"/>
      <w:lvlText w:val="●"/>
      <w:lvlJc w:val="left"/>
      <w:pPr>
        <w:tabs>
          <w:tab w:val="num" w:pos="5760"/>
        </w:tabs>
        <w:ind w:left="5760" w:hanging="360"/>
      </w:pPr>
      <w:rPr>
        <w:rFonts w:ascii="Arial" w:hAnsi="Arial" w:hint="default"/>
      </w:rPr>
    </w:lvl>
    <w:lvl w:ilvl="8" w:tplc="9F18F6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4A40A0"/>
    <w:multiLevelType w:val="hybridMultilevel"/>
    <w:tmpl w:val="D2D48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C0ABA"/>
    <w:multiLevelType w:val="hybridMultilevel"/>
    <w:tmpl w:val="E2068B84"/>
    <w:lvl w:ilvl="0" w:tplc="2F24D36E">
      <w:numFmt w:val="bullet"/>
      <w:lvlText w:val="-"/>
      <w:lvlJc w:val="left"/>
      <w:pPr>
        <w:ind w:left="720" w:hanging="360"/>
      </w:pPr>
      <w:rPr>
        <w:rFonts w:ascii="Verdana" w:eastAsia="Verdana" w:hAnsi="Verdan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D159B"/>
    <w:multiLevelType w:val="hybridMultilevel"/>
    <w:tmpl w:val="31223CC8"/>
    <w:lvl w:ilvl="0" w:tplc="2F24D36E">
      <w:numFmt w:val="bullet"/>
      <w:lvlText w:val="-"/>
      <w:lvlJc w:val="left"/>
      <w:pPr>
        <w:ind w:left="720" w:hanging="360"/>
      </w:pPr>
      <w:rPr>
        <w:rFonts w:ascii="Verdana" w:eastAsia="Verdana" w:hAnsi="Verdana"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319CF"/>
    <w:multiLevelType w:val="hybridMultilevel"/>
    <w:tmpl w:val="57BE9B98"/>
    <w:lvl w:ilvl="0" w:tplc="E21AA2CA">
      <w:numFmt w:val="bullet"/>
      <w:lvlText w:val="•"/>
      <w:lvlJc w:val="left"/>
      <w:pPr>
        <w:ind w:left="720" w:hanging="360"/>
      </w:pPr>
      <w:rPr>
        <w:rFonts w:ascii="Verdana" w:eastAsiaTheme="minorHAnsi" w:hAnsi="Verdana" w:cstheme="minorBidi" w:hint="default"/>
      </w:rPr>
    </w:lvl>
    <w:lvl w:ilvl="1" w:tplc="7C265C10">
      <w:numFmt w:val="bullet"/>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00CDB"/>
    <w:multiLevelType w:val="hybridMultilevel"/>
    <w:tmpl w:val="B8960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587452">
    <w:abstractNumId w:val="4"/>
  </w:num>
  <w:num w:numId="2" w16cid:durableId="2100635794">
    <w:abstractNumId w:val="0"/>
  </w:num>
  <w:num w:numId="3" w16cid:durableId="1231618496">
    <w:abstractNumId w:val="5"/>
  </w:num>
  <w:num w:numId="4" w16cid:durableId="1133980757">
    <w:abstractNumId w:val="6"/>
  </w:num>
  <w:num w:numId="5" w16cid:durableId="292491293">
    <w:abstractNumId w:val="2"/>
  </w:num>
  <w:num w:numId="6" w16cid:durableId="113522951">
    <w:abstractNumId w:val="1"/>
  </w:num>
  <w:num w:numId="7" w16cid:durableId="1923028194">
    <w:abstractNumId w:val="7"/>
  </w:num>
  <w:num w:numId="8" w16cid:durableId="160242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D3"/>
    <w:rsid w:val="00002C6B"/>
    <w:rsid w:val="00073947"/>
    <w:rsid w:val="000A2F3C"/>
    <w:rsid w:val="000A45B3"/>
    <w:rsid w:val="000A47FC"/>
    <w:rsid w:val="000F7605"/>
    <w:rsid w:val="000F7978"/>
    <w:rsid w:val="001333ED"/>
    <w:rsid w:val="001613F8"/>
    <w:rsid w:val="00195989"/>
    <w:rsid w:val="001970BA"/>
    <w:rsid w:val="001D303F"/>
    <w:rsid w:val="001D7EA3"/>
    <w:rsid w:val="002060D5"/>
    <w:rsid w:val="00234AD4"/>
    <w:rsid w:val="00242941"/>
    <w:rsid w:val="002571CB"/>
    <w:rsid w:val="00271683"/>
    <w:rsid w:val="00277D56"/>
    <w:rsid w:val="0028177F"/>
    <w:rsid w:val="00292085"/>
    <w:rsid w:val="002A63A1"/>
    <w:rsid w:val="002B55D3"/>
    <w:rsid w:val="002B77EC"/>
    <w:rsid w:val="002D29BA"/>
    <w:rsid w:val="002F4306"/>
    <w:rsid w:val="00312AFA"/>
    <w:rsid w:val="0032443A"/>
    <w:rsid w:val="00327EF6"/>
    <w:rsid w:val="00375FE5"/>
    <w:rsid w:val="00382B8E"/>
    <w:rsid w:val="003C7F48"/>
    <w:rsid w:val="003E4962"/>
    <w:rsid w:val="004151AF"/>
    <w:rsid w:val="00426442"/>
    <w:rsid w:val="0044154C"/>
    <w:rsid w:val="00446F96"/>
    <w:rsid w:val="004641CE"/>
    <w:rsid w:val="004716ED"/>
    <w:rsid w:val="004B47AA"/>
    <w:rsid w:val="004B5B9C"/>
    <w:rsid w:val="004F2D48"/>
    <w:rsid w:val="005043D1"/>
    <w:rsid w:val="00556C6F"/>
    <w:rsid w:val="00562D42"/>
    <w:rsid w:val="00585573"/>
    <w:rsid w:val="0059249C"/>
    <w:rsid w:val="00595088"/>
    <w:rsid w:val="005A24DF"/>
    <w:rsid w:val="005C174A"/>
    <w:rsid w:val="006063F6"/>
    <w:rsid w:val="00617E1E"/>
    <w:rsid w:val="0062007D"/>
    <w:rsid w:val="006B366B"/>
    <w:rsid w:val="006E7015"/>
    <w:rsid w:val="007302E1"/>
    <w:rsid w:val="007661A6"/>
    <w:rsid w:val="00786972"/>
    <w:rsid w:val="007C4092"/>
    <w:rsid w:val="007F46DD"/>
    <w:rsid w:val="008672C4"/>
    <w:rsid w:val="00892692"/>
    <w:rsid w:val="008B1E9E"/>
    <w:rsid w:val="008B491E"/>
    <w:rsid w:val="008C1983"/>
    <w:rsid w:val="008E6D34"/>
    <w:rsid w:val="00950676"/>
    <w:rsid w:val="00972EF2"/>
    <w:rsid w:val="00981F3C"/>
    <w:rsid w:val="0098565C"/>
    <w:rsid w:val="00996B2A"/>
    <w:rsid w:val="009B308A"/>
    <w:rsid w:val="00A116B4"/>
    <w:rsid w:val="00A16CCB"/>
    <w:rsid w:val="00A26697"/>
    <w:rsid w:val="00A35966"/>
    <w:rsid w:val="00A4337A"/>
    <w:rsid w:val="00A53AC4"/>
    <w:rsid w:val="00A6207F"/>
    <w:rsid w:val="00A70642"/>
    <w:rsid w:val="00A74E56"/>
    <w:rsid w:val="00A8415E"/>
    <w:rsid w:val="00A85181"/>
    <w:rsid w:val="00AA41F7"/>
    <w:rsid w:val="00B17C42"/>
    <w:rsid w:val="00B314FC"/>
    <w:rsid w:val="00B537A5"/>
    <w:rsid w:val="00B62B7A"/>
    <w:rsid w:val="00B706CF"/>
    <w:rsid w:val="00B95E46"/>
    <w:rsid w:val="00BC2ACA"/>
    <w:rsid w:val="00BD5859"/>
    <w:rsid w:val="00BE6F67"/>
    <w:rsid w:val="00C03E94"/>
    <w:rsid w:val="00C0519E"/>
    <w:rsid w:val="00C33AA4"/>
    <w:rsid w:val="00C70BB1"/>
    <w:rsid w:val="00C762B1"/>
    <w:rsid w:val="00C97BD3"/>
    <w:rsid w:val="00CA0A00"/>
    <w:rsid w:val="00CB0B9F"/>
    <w:rsid w:val="00CB0E6B"/>
    <w:rsid w:val="00CB10BC"/>
    <w:rsid w:val="00CE25C5"/>
    <w:rsid w:val="00CF6116"/>
    <w:rsid w:val="00D204E6"/>
    <w:rsid w:val="00D41937"/>
    <w:rsid w:val="00D53EA1"/>
    <w:rsid w:val="00D5699D"/>
    <w:rsid w:val="00D942F9"/>
    <w:rsid w:val="00DC6998"/>
    <w:rsid w:val="00DE029D"/>
    <w:rsid w:val="00E01C52"/>
    <w:rsid w:val="00E076EC"/>
    <w:rsid w:val="00E50EE4"/>
    <w:rsid w:val="00E73068"/>
    <w:rsid w:val="00EC597A"/>
    <w:rsid w:val="00F3589A"/>
    <w:rsid w:val="00F44AAC"/>
    <w:rsid w:val="00F62E57"/>
    <w:rsid w:val="00FB323E"/>
    <w:rsid w:val="00FD1E9C"/>
    <w:rsid w:val="0DCCA2E2"/>
    <w:rsid w:val="25364431"/>
    <w:rsid w:val="29B505A3"/>
    <w:rsid w:val="33F127D0"/>
    <w:rsid w:val="559A6687"/>
    <w:rsid w:val="5A1D4355"/>
    <w:rsid w:val="5C3C7471"/>
    <w:rsid w:val="7DBF8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A8DC"/>
  <w14:defaultImageDpi w14:val="32767"/>
  <w15:chartTrackingRefBased/>
  <w15:docId w15:val="{F25B16C2-8383-C247-A968-DE73F118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962"/>
    <w:pPr>
      <w:tabs>
        <w:tab w:val="center" w:pos="4680"/>
        <w:tab w:val="right" w:pos="9360"/>
      </w:tabs>
    </w:pPr>
  </w:style>
  <w:style w:type="character" w:customStyle="1" w:styleId="HeaderChar">
    <w:name w:val="Header Char"/>
    <w:basedOn w:val="DefaultParagraphFont"/>
    <w:link w:val="Header"/>
    <w:uiPriority w:val="99"/>
    <w:rsid w:val="003E4962"/>
  </w:style>
  <w:style w:type="paragraph" w:styleId="Footer">
    <w:name w:val="footer"/>
    <w:basedOn w:val="Normal"/>
    <w:link w:val="FooterChar"/>
    <w:uiPriority w:val="99"/>
    <w:unhideWhenUsed/>
    <w:rsid w:val="003E4962"/>
    <w:pPr>
      <w:tabs>
        <w:tab w:val="center" w:pos="4680"/>
        <w:tab w:val="right" w:pos="9360"/>
      </w:tabs>
    </w:pPr>
  </w:style>
  <w:style w:type="character" w:customStyle="1" w:styleId="FooterChar">
    <w:name w:val="Footer Char"/>
    <w:basedOn w:val="DefaultParagraphFont"/>
    <w:link w:val="Footer"/>
    <w:uiPriority w:val="99"/>
    <w:rsid w:val="003E4962"/>
  </w:style>
  <w:style w:type="character" w:styleId="Hyperlink">
    <w:name w:val="Hyperlink"/>
    <w:basedOn w:val="DefaultParagraphFont"/>
    <w:uiPriority w:val="99"/>
    <w:unhideWhenUsed/>
    <w:rsid w:val="00195989"/>
    <w:rPr>
      <w:color w:val="0563C1" w:themeColor="hyperlink"/>
      <w:u w:val="single"/>
    </w:rPr>
  </w:style>
  <w:style w:type="character" w:styleId="UnresolvedMention">
    <w:name w:val="Unresolved Mention"/>
    <w:basedOn w:val="DefaultParagraphFont"/>
    <w:uiPriority w:val="99"/>
    <w:rsid w:val="00195989"/>
    <w:rPr>
      <w:color w:val="605E5C"/>
      <w:shd w:val="clear" w:color="auto" w:fill="E1DFDD"/>
    </w:rPr>
  </w:style>
  <w:style w:type="character" w:styleId="PageNumber">
    <w:name w:val="page number"/>
    <w:basedOn w:val="DefaultParagraphFont"/>
    <w:uiPriority w:val="99"/>
    <w:semiHidden/>
    <w:unhideWhenUsed/>
    <w:rsid w:val="00CB0E6B"/>
  </w:style>
  <w:style w:type="character" w:styleId="FollowedHyperlink">
    <w:name w:val="FollowedHyperlink"/>
    <w:basedOn w:val="DefaultParagraphFont"/>
    <w:uiPriority w:val="99"/>
    <w:semiHidden/>
    <w:unhideWhenUsed/>
    <w:rsid w:val="00CB0E6B"/>
    <w:rPr>
      <w:color w:val="954F72" w:themeColor="followedHyperlink"/>
      <w:u w:val="single"/>
    </w:rPr>
  </w:style>
  <w:style w:type="paragraph" w:customStyle="1" w:styleId="PCNormal">
    <w:name w:val="PC Normal"/>
    <w:basedOn w:val="Normal"/>
    <w:qFormat/>
    <w:rsid w:val="00DC6998"/>
    <w:rPr>
      <w:rFonts w:ascii="Verdana" w:hAnsi="Verdana"/>
      <w:noProof/>
      <w:sz w:val="22"/>
    </w:rPr>
  </w:style>
  <w:style w:type="paragraph" w:styleId="Revision">
    <w:name w:val="Revision"/>
    <w:hidden/>
    <w:uiPriority w:val="99"/>
    <w:semiHidden/>
    <w:rsid w:val="00A26697"/>
  </w:style>
  <w:style w:type="paragraph" w:styleId="ListParagraph">
    <w:name w:val="List Paragraph"/>
    <w:basedOn w:val="Normal"/>
    <w:uiPriority w:val="34"/>
    <w:qFormat/>
    <w:rsid w:val="00A70642"/>
    <w:pPr>
      <w:ind w:left="720"/>
      <w:contextualSpacing/>
    </w:pPr>
  </w:style>
  <w:style w:type="paragraph" w:styleId="NormalWeb">
    <w:name w:val="Normal (Web)"/>
    <w:basedOn w:val="Normal"/>
    <w:uiPriority w:val="99"/>
    <w:semiHidden/>
    <w:unhideWhenUsed/>
    <w:rsid w:val="002571C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005">
      <w:bodyDiv w:val="1"/>
      <w:marLeft w:val="0"/>
      <w:marRight w:val="0"/>
      <w:marTop w:val="0"/>
      <w:marBottom w:val="0"/>
      <w:divBdr>
        <w:top w:val="none" w:sz="0" w:space="0" w:color="auto"/>
        <w:left w:val="none" w:sz="0" w:space="0" w:color="auto"/>
        <w:bottom w:val="none" w:sz="0" w:space="0" w:color="auto"/>
        <w:right w:val="none" w:sz="0" w:space="0" w:color="auto"/>
      </w:divBdr>
    </w:div>
    <w:div w:id="51389884">
      <w:bodyDiv w:val="1"/>
      <w:marLeft w:val="0"/>
      <w:marRight w:val="0"/>
      <w:marTop w:val="0"/>
      <w:marBottom w:val="0"/>
      <w:divBdr>
        <w:top w:val="none" w:sz="0" w:space="0" w:color="auto"/>
        <w:left w:val="none" w:sz="0" w:space="0" w:color="auto"/>
        <w:bottom w:val="none" w:sz="0" w:space="0" w:color="auto"/>
        <w:right w:val="none" w:sz="0" w:space="0" w:color="auto"/>
      </w:divBdr>
    </w:div>
    <w:div w:id="295916571">
      <w:bodyDiv w:val="1"/>
      <w:marLeft w:val="0"/>
      <w:marRight w:val="0"/>
      <w:marTop w:val="0"/>
      <w:marBottom w:val="0"/>
      <w:divBdr>
        <w:top w:val="none" w:sz="0" w:space="0" w:color="auto"/>
        <w:left w:val="none" w:sz="0" w:space="0" w:color="auto"/>
        <w:bottom w:val="none" w:sz="0" w:space="0" w:color="auto"/>
        <w:right w:val="none" w:sz="0" w:space="0" w:color="auto"/>
      </w:divBdr>
    </w:div>
    <w:div w:id="33234232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56">
          <w:marLeft w:val="360"/>
          <w:marRight w:val="0"/>
          <w:marTop w:val="0"/>
          <w:marBottom w:val="0"/>
          <w:divBdr>
            <w:top w:val="none" w:sz="0" w:space="0" w:color="auto"/>
            <w:left w:val="none" w:sz="0" w:space="0" w:color="auto"/>
            <w:bottom w:val="none" w:sz="0" w:space="0" w:color="auto"/>
            <w:right w:val="none" w:sz="0" w:space="0" w:color="auto"/>
          </w:divBdr>
        </w:div>
        <w:div w:id="92674433">
          <w:marLeft w:val="360"/>
          <w:marRight w:val="0"/>
          <w:marTop w:val="0"/>
          <w:marBottom w:val="0"/>
          <w:divBdr>
            <w:top w:val="none" w:sz="0" w:space="0" w:color="auto"/>
            <w:left w:val="none" w:sz="0" w:space="0" w:color="auto"/>
            <w:bottom w:val="none" w:sz="0" w:space="0" w:color="auto"/>
            <w:right w:val="none" w:sz="0" w:space="0" w:color="auto"/>
          </w:divBdr>
        </w:div>
        <w:div w:id="1067535746">
          <w:marLeft w:val="360"/>
          <w:marRight w:val="0"/>
          <w:marTop w:val="0"/>
          <w:marBottom w:val="0"/>
          <w:divBdr>
            <w:top w:val="none" w:sz="0" w:space="0" w:color="auto"/>
            <w:left w:val="none" w:sz="0" w:space="0" w:color="auto"/>
            <w:bottom w:val="none" w:sz="0" w:space="0" w:color="auto"/>
            <w:right w:val="none" w:sz="0" w:space="0" w:color="auto"/>
          </w:divBdr>
        </w:div>
        <w:div w:id="450171725">
          <w:marLeft w:val="360"/>
          <w:marRight w:val="0"/>
          <w:marTop w:val="0"/>
          <w:marBottom w:val="0"/>
          <w:divBdr>
            <w:top w:val="none" w:sz="0" w:space="0" w:color="auto"/>
            <w:left w:val="none" w:sz="0" w:space="0" w:color="auto"/>
            <w:bottom w:val="none" w:sz="0" w:space="0" w:color="auto"/>
            <w:right w:val="none" w:sz="0" w:space="0" w:color="auto"/>
          </w:divBdr>
        </w:div>
        <w:div w:id="1332486984">
          <w:marLeft w:val="360"/>
          <w:marRight w:val="0"/>
          <w:marTop w:val="0"/>
          <w:marBottom w:val="0"/>
          <w:divBdr>
            <w:top w:val="none" w:sz="0" w:space="0" w:color="auto"/>
            <w:left w:val="none" w:sz="0" w:space="0" w:color="auto"/>
            <w:bottom w:val="none" w:sz="0" w:space="0" w:color="auto"/>
            <w:right w:val="none" w:sz="0" w:space="0" w:color="auto"/>
          </w:divBdr>
        </w:div>
        <w:div w:id="1512406779">
          <w:marLeft w:val="360"/>
          <w:marRight w:val="0"/>
          <w:marTop w:val="0"/>
          <w:marBottom w:val="0"/>
          <w:divBdr>
            <w:top w:val="none" w:sz="0" w:space="0" w:color="auto"/>
            <w:left w:val="none" w:sz="0" w:space="0" w:color="auto"/>
            <w:bottom w:val="none" w:sz="0" w:space="0" w:color="auto"/>
            <w:right w:val="none" w:sz="0" w:space="0" w:color="auto"/>
          </w:divBdr>
        </w:div>
        <w:div w:id="105080003">
          <w:marLeft w:val="360"/>
          <w:marRight w:val="0"/>
          <w:marTop w:val="0"/>
          <w:marBottom w:val="0"/>
          <w:divBdr>
            <w:top w:val="none" w:sz="0" w:space="0" w:color="auto"/>
            <w:left w:val="none" w:sz="0" w:space="0" w:color="auto"/>
            <w:bottom w:val="none" w:sz="0" w:space="0" w:color="auto"/>
            <w:right w:val="none" w:sz="0" w:space="0" w:color="auto"/>
          </w:divBdr>
        </w:div>
        <w:div w:id="1272401277">
          <w:marLeft w:val="360"/>
          <w:marRight w:val="0"/>
          <w:marTop w:val="0"/>
          <w:marBottom w:val="0"/>
          <w:divBdr>
            <w:top w:val="none" w:sz="0" w:space="0" w:color="auto"/>
            <w:left w:val="none" w:sz="0" w:space="0" w:color="auto"/>
            <w:bottom w:val="none" w:sz="0" w:space="0" w:color="auto"/>
            <w:right w:val="none" w:sz="0" w:space="0" w:color="auto"/>
          </w:divBdr>
        </w:div>
        <w:div w:id="554708160">
          <w:marLeft w:val="360"/>
          <w:marRight w:val="0"/>
          <w:marTop w:val="0"/>
          <w:marBottom w:val="0"/>
          <w:divBdr>
            <w:top w:val="none" w:sz="0" w:space="0" w:color="auto"/>
            <w:left w:val="none" w:sz="0" w:space="0" w:color="auto"/>
            <w:bottom w:val="none" w:sz="0" w:space="0" w:color="auto"/>
            <w:right w:val="none" w:sz="0" w:space="0" w:color="auto"/>
          </w:divBdr>
        </w:div>
        <w:div w:id="988825771">
          <w:marLeft w:val="360"/>
          <w:marRight w:val="0"/>
          <w:marTop w:val="0"/>
          <w:marBottom w:val="0"/>
          <w:divBdr>
            <w:top w:val="none" w:sz="0" w:space="0" w:color="auto"/>
            <w:left w:val="none" w:sz="0" w:space="0" w:color="auto"/>
            <w:bottom w:val="none" w:sz="0" w:space="0" w:color="auto"/>
            <w:right w:val="none" w:sz="0" w:space="0" w:color="auto"/>
          </w:divBdr>
        </w:div>
        <w:div w:id="560557684">
          <w:marLeft w:val="360"/>
          <w:marRight w:val="0"/>
          <w:marTop w:val="0"/>
          <w:marBottom w:val="0"/>
          <w:divBdr>
            <w:top w:val="none" w:sz="0" w:space="0" w:color="auto"/>
            <w:left w:val="none" w:sz="0" w:space="0" w:color="auto"/>
            <w:bottom w:val="none" w:sz="0" w:space="0" w:color="auto"/>
            <w:right w:val="none" w:sz="0" w:space="0" w:color="auto"/>
          </w:divBdr>
        </w:div>
      </w:divsChild>
    </w:div>
    <w:div w:id="373191365">
      <w:bodyDiv w:val="1"/>
      <w:marLeft w:val="0"/>
      <w:marRight w:val="0"/>
      <w:marTop w:val="0"/>
      <w:marBottom w:val="0"/>
      <w:divBdr>
        <w:top w:val="none" w:sz="0" w:space="0" w:color="auto"/>
        <w:left w:val="none" w:sz="0" w:space="0" w:color="auto"/>
        <w:bottom w:val="none" w:sz="0" w:space="0" w:color="auto"/>
        <w:right w:val="none" w:sz="0" w:space="0" w:color="auto"/>
      </w:divBdr>
    </w:div>
    <w:div w:id="489181507">
      <w:bodyDiv w:val="1"/>
      <w:marLeft w:val="0"/>
      <w:marRight w:val="0"/>
      <w:marTop w:val="0"/>
      <w:marBottom w:val="0"/>
      <w:divBdr>
        <w:top w:val="none" w:sz="0" w:space="0" w:color="auto"/>
        <w:left w:val="none" w:sz="0" w:space="0" w:color="auto"/>
        <w:bottom w:val="none" w:sz="0" w:space="0" w:color="auto"/>
        <w:right w:val="none" w:sz="0" w:space="0" w:color="auto"/>
      </w:divBdr>
    </w:div>
    <w:div w:id="613291064">
      <w:bodyDiv w:val="1"/>
      <w:marLeft w:val="0"/>
      <w:marRight w:val="0"/>
      <w:marTop w:val="0"/>
      <w:marBottom w:val="0"/>
      <w:divBdr>
        <w:top w:val="none" w:sz="0" w:space="0" w:color="auto"/>
        <w:left w:val="none" w:sz="0" w:space="0" w:color="auto"/>
        <w:bottom w:val="none" w:sz="0" w:space="0" w:color="auto"/>
        <w:right w:val="none" w:sz="0" w:space="0" w:color="auto"/>
      </w:divBdr>
    </w:div>
    <w:div w:id="734284642">
      <w:bodyDiv w:val="1"/>
      <w:marLeft w:val="0"/>
      <w:marRight w:val="0"/>
      <w:marTop w:val="0"/>
      <w:marBottom w:val="0"/>
      <w:divBdr>
        <w:top w:val="none" w:sz="0" w:space="0" w:color="auto"/>
        <w:left w:val="none" w:sz="0" w:space="0" w:color="auto"/>
        <w:bottom w:val="none" w:sz="0" w:space="0" w:color="auto"/>
        <w:right w:val="none" w:sz="0" w:space="0" w:color="auto"/>
      </w:divBdr>
    </w:div>
    <w:div w:id="830831862">
      <w:bodyDiv w:val="1"/>
      <w:marLeft w:val="0"/>
      <w:marRight w:val="0"/>
      <w:marTop w:val="0"/>
      <w:marBottom w:val="0"/>
      <w:divBdr>
        <w:top w:val="none" w:sz="0" w:space="0" w:color="auto"/>
        <w:left w:val="none" w:sz="0" w:space="0" w:color="auto"/>
        <w:bottom w:val="none" w:sz="0" w:space="0" w:color="auto"/>
        <w:right w:val="none" w:sz="0" w:space="0" w:color="auto"/>
      </w:divBdr>
    </w:div>
    <w:div w:id="898243382">
      <w:bodyDiv w:val="1"/>
      <w:marLeft w:val="0"/>
      <w:marRight w:val="0"/>
      <w:marTop w:val="0"/>
      <w:marBottom w:val="0"/>
      <w:divBdr>
        <w:top w:val="none" w:sz="0" w:space="0" w:color="auto"/>
        <w:left w:val="none" w:sz="0" w:space="0" w:color="auto"/>
        <w:bottom w:val="none" w:sz="0" w:space="0" w:color="auto"/>
        <w:right w:val="none" w:sz="0" w:space="0" w:color="auto"/>
      </w:divBdr>
    </w:div>
    <w:div w:id="1119839376">
      <w:bodyDiv w:val="1"/>
      <w:marLeft w:val="0"/>
      <w:marRight w:val="0"/>
      <w:marTop w:val="0"/>
      <w:marBottom w:val="0"/>
      <w:divBdr>
        <w:top w:val="none" w:sz="0" w:space="0" w:color="auto"/>
        <w:left w:val="none" w:sz="0" w:space="0" w:color="auto"/>
        <w:bottom w:val="none" w:sz="0" w:space="0" w:color="auto"/>
        <w:right w:val="none" w:sz="0" w:space="0" w:color="auto"/>
      </w:divBdr>
    </w:div>
    <w:div w:id="1160922753">
      <w:bodyDiv w:val="1"/>
      <w:marLeft w:val="0"/>
      <w:marRight w:val="0"/>
      <w:marTop w:val="0"/>
      <w:marBottom w:val="0"/>
      <w:divBdr>
        <w:top w:val="none" w:sz="0" w:space="0" w:color="auto"/>
        <w:left w:val="none" w:sz="0" w:space="0" w:color="auto"/>
        <w:bottom w:val="none" w:sz="0" w:space="0" w:color="auto"/>
        <w:right w:val="none" w:sz="0" w:space="0" w:color="auto"/>
      </w:divBdr>
    </w:div>
    <w:div w:id="1377854368">
      <w:bodyDiv w:val="1"/>
      <w:marLeft w:val="0"/>
      <w:marRight w:val="0"/>
      <w:marTop w:val="0"/>
      <w:marBottom w:val="0"/>
      <w:divBdr>
        <w:top w:val="none" w:sz="0" w:space="0" w:color="auto"/>
        <w:left w:val="none" w:sz="0" w:space="0" w:color="auto"/>
        <w:bottom w:val="none" w:sz="0" w:space="0" w:color="auto"/>
        <w:right w:val="none" w:sz="0" w:space="0" w:color="auto"/>
      </w:divBdr>
    </w:div>
    <w:div w:id="1397631669">
      <w:bodyDiv w:val="1"/>
      <w:marLeft w:val="0"/>
      <w:marRight w:val="0"/>
      <w:marTop w:val="0"/>
      <w:marBottom w:val="0"/>
      <w:divBdr>
        <w:top w:val="none" w:sz="0" w:space="0" w:color="auto"/>
        <w:left w:val="none" w:sz="0" w:space="0" w:color="auto"/>
        <w:bottom w:val="none" w:sz="0" w:space="0" w:color="auto"/>
        <w:right w:val="none" w:sz="0" w:space="0" w:color="auto"/>
      </w:divBdr>
    </w:div>
    <w:div w:id="1479154047">
      <w:bodyDiv w:val="1"/>
      <w:marLeft w:val="0"/>
      <w:marRight w:val="0"/>
      <w:marTop w:val="0"/>
      <w:marBottom w:val="0"/>
      <w:divBdr>
        <w:top w:val="none" w:sz="0" w:space="0" w:color="auto"/>
        <w:left w:val="none" w:sz="0" w:space="0" w:color="auto"/>
        <w:bottom w:val="none" w:sz="0" w:space="0" w:color="auto"/>
        <w:right w:val="none" w:sz="0" w:space="0" w:color="auto"/>
      </w:divBdr>
    </w:div>
    <w:div w:id="1519153275">
      <w:bodyDiv w:val="1"/>
      <w:marLeft w:val="0"/>
      <w:marRight w:val="0"/>
      <w:marTop w:val="0"/>
      <w:marBottom w:val="0"/>
      <w:divBdr>
        <w:top w:val="none" w:sz="0" w:space="0" w:color="auto"/>
        <w:left w:val="none" w:sz="0" w:space="0" w:color="auto"/>
        <w:bottom w:val="none" w:sz="0" w:space="0" w:color="auto"/>
        <w:right w:val="none" w:sz="0" w:space="0" w:color="auto"/>
      </w:divBdr>
      <w:divsChild>
        <w:div w:id="2017264019">
          <w:marLeft w:val="274"/>
          <w:marRight w:val="0"/>
          <w:marTop w:val="0"/>
          <w:marBottom w:val="0"/>
          <w:divBdr>
            <w:top w:val="none" w:sz="0" w:space="0" w:color="auto"/>
            <w:left w:val="none" w:sz="0" w:space="0" w:color="auto"/>
            <w:bottom w:val="none" w:sz="0" w:space="0" w:color="auto"/>
            <w:right w:val="none" w:sz="0" w:space="0" w:color="auto"/>
          </w:divBdr>
        </w:div>
        <w:div w:id="1943294881">
          <w:marLeft w:val="274"/>
          <w:marRight w:val="0"/>
          <w:marTop w:val="0"/>
          <w:marBottom w:val="0"/>
          <w:divBdr>
            <w:top w:val="none" w:sz="0" w:space="0" w:color="auto"/>
            <w:left w:val="none" w:sz="0" w:space="0" w:color="auto"/>
            <w:bottom w:val="none" w:sz="0" w:space="0" w:color="auto"/>
            <w:right w:val="none" w:sz="0" w:space="0" w:color="auto"/>
          </w:divBdr>
        </w:div>
        <w:div w:id="1861426522">
          <w:marLeft w:val="274"/>
          <w:marRight w:val="0"/>
          <w:marTop w:val="0"/>
          <w:marBottom w:val="0"/>
          <w:divBdr>
            <w:top w:val="none" w:sz="0" w:space="0" w:color="auto"/>
            <w:left w:val="none" w:sz="0" w:space="0" w:color="auto"/>
            <w:bottom w:val="none" w:sz="0" w:space="0" w:color="auto"/>
            <w:right w:val="none" w:sz="0" w:space="0" w:color="auto"/>
          </w:divBdr>
        </w:div>
        <w:div w:id="388725285">
          <w:marLeft w:val="274"/>
          <w:marRight w:val="0"/>
          <w:marTop w:val="0"/>
          <w:marBottom w:val="0"/>
          <w:divBdr>
            <w:top w:val="none" w:sz="0" w:space="0" w:color="auto"/>
            <w:left w:val="none" w:sz="0" w:space="0" w:color="auto"/>
            <w:bottom w:val="none" w:sz="0" w:space="0" w:color="auto"/>
            <w:right w:val="none" w:sz="0" w:space="0" w:color="auto"/>
          </w:divBdr>
        </w:div>
        <w:div w:id="1500119459">
          <w:marLeft w:val="274"/>
          <w:marRight w:val="0"/>
          <w:marTop w:val="0"/>
          <w:marBottom w:val="0"/>
          <w:divBdr>
            <w:top w:val="none" w:sz="0" w:space="0" w:color="auto"/>
            <w:left w:val="none" w:sz="0" w:space="0" w:color="auto"/>
            <w:bottom w:val="none" w:sz="0" w:space="0" w:color="auto"/>
            <w:right w:val="none" w:sz="0" w:space="0" w:color="auto"/>
          </w:divBdr>
        </w:div>
        <w:div w:id="18704079">
          <w:marLeft w:val="274"/>
          <w:marRight w:val="0"/>
          <w:marTop w:val="0"/>
          <w:marBottom w:val="0"/>
          <w:divBdr>
            <w:top w:val="none" w:sz="0" w:space="0" w:color="auto"/>
            <w:left w:val="none" w:sz="0" w:space="0" w:color="auto"/>
            <w:bottom w:val="none" w:sz="0" w:space="0" w:color="auto"/>
            <w:right w:val="none" w:sz="0" w:space="0" w:color="auto"/>
          </w:divBdr>
        </w:div>
        <w:div w:id="692997838">
          <w:marLeft w:val="274"/>
          <w:marRight w:val="0"/>
          <w:marTop w:val="0"/>
          <w:marBottom w:val="0"/>
          <w:divBdr>
            <w:top w:val="none" w:sz="0" w:space="0" w:color="auto"/>
            <w:left w:val="none" w:sz="0" w:space="0" w:color="auto"/>
            <w:bottom w:val="none" w:sz="0" w:space="0" w:color="auto"/>
            <w:right w:val="none" w:sz="0" w:space="0" w:color="auto"/>
          </w:divBdr>
        </w:div>
      </w:divsChild>
    </w:div>
    <w:div w:id="1550417780">
      <w:bodyDiv w:val="1"/>
      <w:marLeft w:val="0"/>
      <w:marRight w:val="0"/>
      <w:marTop w:val="0"/>
      <w:marBottom w:val="0"/>
      <w:divBdr>
        <w:top w:val="none" w:sz="0" w:space="0" w:color="auto"/>
        <w:left w:val="none" w:sz="0" w:space="0" w:color="auto"/>
        <w:bottom w:val="none" w:sz="0" w:space="0" w:color="auto"/>
        <w:right w:val="none" w:sz="0" w:space="0" w:color="auto"/>
      </w:divBdr>
    </w:div>
    <w:div w:id="1561747071">
      <w:bodyDiv w:val="1"/>
      <w:marLeft w:val="0"/>
      <w:marRight w:val="0"/>
      <w:marTop w:val="0"/>
      <w:marBottom w:val="0"/>
      <w:divBdr>
        <w:top w:val="none" w:sz="0" w:space="0" w:color="auto"/>
        <w:left w:val="none" w:sz="0" w:space="0" w:color="auto"/>
        <w:bottom w:val="none" w:sz="0" w:space="0" w:color="auto"/>
        <w:right w:val="none" w:sz="0" w:space="0" w:color="auto"/>
      </w:divBdr>
    </w:div>
    <w:div w:id="17061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youtube.com/watch?v=jwWR1cQTKy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watch?v=4TFYl4TjDY0"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BPPSu0vaNW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projectcornerst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FBA"/>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a57fa4-c662-4c21-ac6a-d9b9cbcda439">
      <Terms xmlns="http://schemas.microsoft.com/office/infopath/2007/PartnerControls"/>
    </lcf76f155ced4ddcb4097134ff3c332f>
    <TaxCatchAll xmlns="9ebef5b9-c5d5-4c25-a9fe-bec868ad46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8" ma:contentTypeDescription="Create a new document." ma:contentTypeScope="" ma:versionID="33319b834d5bf5a02debe6571d3e4c94">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50399b9cb4d2d0198b6e5867059290d8"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A634A-D32C-4ED0-BD3E-31D78A662FB3}">
  <ds:schemaRefs>
    <ds:schemaRef ds:uri="http://schemas.microsoft.com/office/2006/metadata/properties"/>
    <ds:schemaRef ds:uri="http://schemas.microsoft.com/office/infopath/2007/PartnerControls"/>
    <ds:schemaRef ds:uri="b2a57fa4-c662-4c21-ac6a-d9b9cbcda439"/>
    <ds:schemaRef ds:uri="9ebef5b9-c5d5-4c25-a9fe-bec868ad469b"/>
  </ds:schemaRefs>
</ds:datastoreItem>
</file>

<file path=customXml/itemProps2.xml><?xml version="1.0" encoding="utf-8"?>
<ds:datastoreItem xmlns:ds="http://schemas.openxmlformats.org/officeDocument/2006/customXml" ds:itemID="{21FEC523-E18C-504B-8FFD-A6B9FC955777}">
  <ds:schemaRefs>
    <ds:schemaRef ds:uri="http://schemas.openxmlformats.org/officeDocument/2006/bibliography"/>
  </ds:schemaRefs>
</ds:datastoreItem>
</file>

<file path=customXml/itemProps3.xml><?xml version="1.0" encoding="utf-8"?>
<ds:datastoreItem xmlns:ds="http://schemas.openxmlformats.org/officeDocument/2006/customXml" ds:itemID="{F601FE5A-133A-4CFB-932D-A1A4907188B9}"/>
</file>

<file path=customXml/itemProps4.xml><?xml version="1.0" encoding="utf-8"?>
<ds:datastoreItem xmlns:ds="http://schemas.openxmlformats.org/officeDocument/2006/customXml" ds:itemID="{6C6AD6F2-2F83-4A87-80AF-04408413F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Ogle (Association Office)</dc:creator>
  <cp:keywords/>
  <dc:description/>
  <cp:lastModifiedBy>Angela Hansen (Outreach Service)</cp:lastModifiedBy>
  <cp:revision>50</cp:revision>
  <dcterms:created xsi:type="dcterms:W3CDTF">2024-04-10T18:57:00Z</dcterms:created>
  <dcterms:modified xsi:type="dcterms:W3CDTF">2024-04-11T22:26:00Z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y fmtid="{D5CDD505-2E9C-101B-9397-08002B2CF9AE}" pid="3" name="MediaServiceImageTags">
    <vt:lpwstr/>
  </property>
</Properties>
</file>