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C1826" w14:textId="6FE7C59C" w:rsidR="002A30FA" w:rsidRPr="00CA7F7E" w:rsidRDefault="002A30FA" w:rsidP="002A30FA">
      <w:pPr>
        <w:widowControl w:val="0"/>
        <w:rPr>
          <w:sz w:val="22"/>
          <w:szCs w:val="22"/>
          <w:lang w:val="es-MX"/>
        </w:rPr>
      </w:pPr>
      <w:r w:rsidRPr="00CA7F7E">
        <w:rPr>
          <w:sz w:val="22"/>
          <w:szCs w:val="22"/>
          <w:lang w:val="es-MX"/>
        </w:rPr>
        <w:t>Estimadas Familias,</w:t>
      </w:r>
      <w:r w:rsidRPr="00CA7F7E">
        <w:rPr>
          <w:sz w:val="22"/>
          <w:szCs w:val="22"/>
          <w:lang w:val="es-MX"/>
        </w:rPr>
        <w:tab/>
      </w:r>
      <w:r w:rsidRPr="00CA7F7E">
        <w:rPr>
          <w:sz w:val="22"/>
          <w:szCs w:val="22"/>
          <w:lang w:val="es-MX"/>
        </w:rPr>
        <w:tab/>
      </w:r>
      <w:r w:rsidRPr="00CA7F7E">
        <w:rPr>
          <w:sz w:val="22"/>
          <w:szCs w:val="22"/>
          <w:lang w:val="es-MX"/>
        </w:rPr>
        <w:tab/>
      </w:r>
      <w:r w:rsidRPr="00CA7F7E">
        <w:rPr>
          <w:sz w:val="22"/>
          <w:szCs w:val="22"/>
          <w:lang w:val="es-MX"/>
        </w:rPr>
        <w:tab/>
      </w:r>
    </w:p>
    <w:p w14:paraId="647DF23E" w14:textId="77777777" w:rsidR="002A30FA" w:rsidRPr="00CA7F7E" w:rsidRDefault="002A30FA" w:rsidP="002A30FA">
      <w:pPr>
        <w:widowControl w:val="0"/>
        <w:rPr>
          <w:sz w:val="18"/>
          <w:szCs w:val="18"/>
          <w:lang w:val="es-MX"/>
        </w:rPr>
      </w:pPr>
    </w:p>
    <w:p w14:paraId="4EC32D88" w14:textId="62DDBEA6" w:rsidR="002A30FA" w:rsidRPr="00CA7F7E" w:rsidRDefault="002A30FA" w:rsidP="002A30FA">
      <w:pPr>
        <w:widowControl w:val="0"/>
        <w:rPr>
          <w:sz w:val="22"/>
          <w:szCs w:val="22"/>
          <w:lang w:val="es-MX"/>
        </w:rPr>
      </w:pPr>
      <w:r w:rsidRPr="00CA7F7E">
        <w:rPr>
          <w:noProof/>
          <w:sz w:val="22"/>
          <w:szCs w:val="22"/>
          <w:lang w:val="es-MX"/>
        </w:rPr>
        <w:t xml:space="preserve">Los voluntarios del Proyecto Cornerstone han disfrutado leyendo y realizando actividades con todos los alumnos este año. Los siete libros que hemos leído este año han sido seleccionados para ayudar a los niños a </w:t>
      </w:r>
      <w:r w:rsidRPr="00CA7F7E">
        <w:rPr>
          <w:i/>
          <w:iCs/>
          <w:noProof/>
          <w:sz w:val="22"/>
          <w:szCs w:val="22"/>
          <w:lang w:val="es-MX"/>
        </w:rPr>
        <w:t>conectar con empatía</w:t>
      </w:r>
      <w:r w:rsidRPr="00CA7F7E">
        <w:rPr>
          <w:noProof/>
          <w:sz w:val="22"/>
          <w:szCs w:val="22"/>
          <w:lang w:val="es-MX"/>
        </w:rPr>
        <w:t>.</w:t>
      </w:r>
      <w:r w:rsidRPr="00CA7F7E">
        <w:rPr>
          <w:sz w:val="22"/>
          <w:szCs w:val="22"/>
          <w:lang w:val="es-MX"/>
        </w:rPr>
        <w:t xml:space="preserve"> Los alumnos aprendieron sobre herramientas de empatía y formas de utilizarlas para construir relaciones más sólidas. </w:t>
      </w:r>
    </w:p>
    <w:p w14:paraId="46E5D7DF" w14:textId="7902C1BF" w:rsidR="00927434" w:rsidRPr="00CA7F7E" w:rsidRDefault="00927434" w:rsidP="00927434">
      <w:pPr>
        <w:widowControl w:val="0"/>
        <w:rPr>
          <w:sz w:val="22"/>
          <w:szCs w:val="22"/>
        </w:rPr>
      </w:pPr>
      <w:r w:rsidRPr="00CA7F7E">
        <w:rPr>
          <w:sz w:val="22"/>
          <w:szCs w:val="22"/>
        </w:rPr>
        <w:tab/>
      </w:r>
      <w:r w:rsidRPr="00CA7F7E">
        <w:rPr>
          <w:sz w:val="22"/>
          <w:szCs w:val="22"/>
        </w:rPr>
        <w:tab/>
      </w:r>
      <w:r w:rsidRPr="00CA7F7E">
        <w:rPr>
          <w:sz w:val="22"/>
          <w:szCs w:val="22"/>
        </w:rPr>
        <w:tab/>
      </w:r>
    </w:p>
    <w:p w14:paraId="7A975DE6" w14:textId="301585D2" w:rsidR="00927434" w:rsidRPr="00CA7F7E" w:rsidRDefault="002A30FA" w:rsidP="00927434">
      <w:pPr>
        <w:widowControl w:val="0"/>
        <w:rPr>
          <w:sz w:val="22"/>
          <w:szCs w:val="22"/>
        </w:rPr>
      </w:pPr>
      <w:r w:rsidRPr="00CA7F7E"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44BB9A10" wp14:editId="0E11AB95">
                <wp:extent cx="6457950" cy="457200"/>
                <wp:effectExtent l="0" t="0" r="1905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18C16" w14:textId="149A862D" w:rsidR="002A30FA" w:rsidRPr="002753A2" w:rsidRDefault="002A30FA" w:rsidP="00234C90">
                            <w:pPr>
                              <w:widowControl w:val="0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34C90"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"La empatía es un conjunto de habilidades emocionales que nos permite comprender lo que alguien está viviendo y reflejar esa comprensión". </w:t>
                            </w:r>
                            <w:proofErr w:type="spellStart"/>
                            <w:r w:rsidRPr="00BC5658">
                              <w:rPr>
                                <w:i/>
                                <w:iCs/>
                                <w:sz w:val="18"/>
                                <w:szCs w:val="18"/>
                                <w:lang w:val="es-MX"/>
                              </w:rPr>
                              <w:t>Brené</w:t>
                            </w:r>
                            <w:proofErr w:type="spellEnd"/>
                            <w:r w:rsidRPr="00BC5658">
                              <w:rPr>
                                <w:i/>
                                <w:iCs/>
                                <w:sz w:val="18"/>
                                <w:szCs w:val="18"/>
                                <w:lang w:val="es-MX"/>
                              </w:rPr>
                              <w:t xml:space="preserve"> Brown</w:t>
                            </w:r>
                            <w:r w:rsidRPr="002753A2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0067FB04" w14:textId="77777777" w:rsidR="002A30FA" w:rsidRDefault="002A30FA" w:rsidP="002A3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4BB9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08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">
                <v:textbox>
                  <w:txbxContent>
                    <w:p w14:paraId="32018C16" w14:textId="149A862D" w:rsidR="002A30FA" w:rsidRPr="002753A2" w:rsidRDefault="002A30FA" w:rsidP="00234C90">
                      <w:pPr>
                        <w:widowControl w:val="0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234C90">
                        <w:rPr>
                          <w:sz w:val="22"/>
                          <w:szCs w:val="22"/>
                          <w:lang w:val="es-MX"/>
                        </w:rPr>
                        <w:t xml:space="preserve">"La empatía es un conjunto de habilidades emocionales que nos permite comprender lo que alguien está viviendo y reflejar esa comprensión". </w:t>
                      </w:r>
                      <w:proofErr w:type="spellStart"/>
                      <w:r w:rsidRPr="00BC5658">
                        <w:rPr>
                          <w:i/>
                          <w:iCs/>
                          <w:sz w:val="18"/>
                          <w:szCs w:val="18"/>
                          <w:lang w:val="es-MX"/>
                        </w:rPr>
                        <w:t>Brené</w:t>
                      </w:r>
                      <w:proofErr w:type="spellEnd"/>
                      <w:r w:rsidRPr="00BC5658">
                        <w:rPr>
                          <w:i/>
                          <w:iCs/>
                          <w:sz w:val="18"/>
                          <w:szCs w:val="18"/>
                          <w:lang w:val="es-MX"/>
                        </w:rPr>
                        <w:t xml:space="preserve"> Brown</w:t>
                      </w:r>
                      <w:r w:rsidRPr="002753A2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0067FB04" w14:textId="77777777" w:rsidR="002A30FA" w:rsidRDefault="002A30FA" w:rsidP="002A30FA"/>
                  </w:txbxContent>
                </v:textbox>
                <w10:anchorlock/>
              </v:shape>
            </w:pict>
          </mc:Fallback>
        </mc:AlternateContent>
      </w:r>
    </w:p>
    <w:p w14:paraId="4E529026" w14:textId="667DEC1C" w:rsidR="00CA7F7E" w:rsidRPr="00CA7F7E" w:rsidRDefault="00234C90" w:rsidP="00CA7F7E">
      <w:pPr>
        <w:widowControl w:val="0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br/>
      </w:r>
      <w:r w:rsidR="00CA7F7E" w:rsidRPr="00CA7F7E">
        <w:rPr>
          <w:sz w:val="22"/>
          <w:szCs w:val="22"/>
          <w:lang w:val="es-MX"/>
        </w:rPr>
        <w:t>Éstas son algunas de las formas en que su alumno ha aprendido a conectar con empatía este año:</w:t>
      </w:r>
    </w:p>
    <w:p w14:paraId="5070F0FF" w14:textId="77777777" w:rsidR="00CA7F7E" w:rsidRPr="00CA7F7E" w:rsidRDefault="00CA7F7E" w:rsidP="00CA7F7E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lang w:val="es-MX"/>
        </w:rPr>
      </w:pPr>
      <w:r w:rsidRPr="00CA7F7E">
        <w:rPr>
          <w:rFonts w:ascii="Verdana" w:hAnsi="Verdana"/>
          <w:i/>
          <w:lang w:val="es-MX"/>
        </w:rPr>
        <w:t xml:space="preserve">Invitar, incluir </w:t>
      </w:r>
      <w:r w:rsidRPr="00CA7F7E">
        <w:rPr>
          <w:rFonts w:ascii="Verdana" w:hAnsi="Verdana"/>
          <w:iCs/>
          <w:lang w:val="es-MX"/>
        </w:rPr>
        <w:t>y</w:t>
      </w:r>
      <w:r w:rsidRPr="00CA7F7E">
        <w:rPr>
          <w:rFonts w:ascii="Verdana" w:hAnsi="Verdana"/>
          <w:i/>
          <w:lang w:val="es-MX"/>
        </w:rPr>
        <w:t xml:space="preserve"> hacer que todos se sientan bienvenidos</w:t>
      </w:r>
      <w:r w:rsidRPr="00CA7F7E">
        <w:rPr>
          <w:rFonts w:ascii="Verdana" w:hAnsi="Verdana"/>
          <w:lang w:val="es-MX"/>
        </w:rPr>
        <w:t>.</w:t>
      </w:r>
    </w:p>
    <w:p w14:paraId="17DA55C2" w14:textId="77777777" w:rsidR="00CA7F7E" w:rsidRPr="00CA7F7E" w:rsidRDefault="00CA7F7E" w:rsidP="00CA7F7E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lang w:val="es-MX"/>
        </w:rPr>
      </w:pPr>
      <w:r w:rsidRPr="00CA7F7E">
        <w:rPr>
          <w:rFonts w:ascii="Verdana" w:hAnsi="Verdana"/>
          <w:lang w:val="es-MX"/>
        </w:rPr>
        <w:t>Desarrollar y practicar habilidades de empatía como el escuchar activamente, ver la perspectiva y la compasión.</w:t>
      </w:r>
    </w:p>
    <w:p w14:paraId="2E18B544" w14:textId="77777777" w:rsidR="00CA7F7E" w:rsidRPr="00CA7F7E" w:rsidRDefault="00CA7F7E" w:rsidP="00CA7F7E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lang w:val="es-MX"/>
        </w:rPr>
      </w:pPr>
      <w:r w:rsidRPr="00CA7F7E">
        <w:rPr>
          <w:rFonts w:ascii="Verdana" w:hAnsi="Verdana"/>
          <w:i/>
          <w:iCs/>
          <w:lang w:val="es-MX"/>
        </w:rPr>
        <w:t>Cambiar el mundo</w:t>
      </w:r>
      <w:r w:rsidRPr="00CA7F7E">
        <w:rPr>
          <w:rFonts w:ascii="Verdana" w:hAnsi="Verdana"/>
          <w:lang w:val="es-MX"/>
        </w:rPr>
        <w:t xml:space="preserve"> defendiendo los derechos de los demás.</w:t>
      </w:r>
    </w:p>
    <w:p w14:paraId="04EEB79D" w14:textId="77777777" w:rsidR="00CA7F7E" w:rsidRPr="00CA7F7E" w:rsidRDefault="00CA7F7E" w:rsidP="00CA7F7E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lang w:val="es-MX"/>
        </w:rPr>
      </w:pPr>
      <w:r w:rsidRPr="00CA7F7E">
        <w:rPr>
          <w:rFonts w:ascii="Verdana" w:hAnsi="Verdana"/>
          <w:lang w:val="es-MX"/>
        </w:rPr>
        <w:t>Dedicar tiempo a comprender las distintas formas en que las personas expresan sus emociones y cómo responder a estas expresiones con empatía.</w:t>
      </w:r>
    </w:p>
    <w:p w14:paraId="5506C791" w14:textId="77777777" w:rsidR="00CA7F7E" w:rsidRPr="00CA7F7E" w:rsidRDefault="00CA7F7E" w:rsidP="00CA7F7E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lang w:val="es-MX"/>
        </w:rPr>
      </w:pPr>
      <w:r w:rsidRPr="00CA7F7E">
        <w:rPr>
          <w:rFonts w:ascii="Verdana" w:hAnsi="Verdana"/>
          <w:lang w:val="es-MX"/>
        </w:rPr>
        <w:t>Celebrar su singularidad y la de los demás, así como la diversidad de nuestro mundo.</w:t>
      </w:r>
    </w:p>
    <w:p w14:paraId="0022F519" w14:textId="77777777" w:rsidR="00CA7F7E" w:rsidRPr="00CA7F7E" w:rsidRDefault="00CA7F7E" w:rsidP="00CA7F7E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lang w:val="es-MX"/>
        </w:rPr>
      </w:pPr>
      <w:r w:rsidRPr="00CA7F7E">
        <w:rPr>
          <w:rFonts w:ascii="Verdana" w:hAnsi="Verdana"/>
          <w:iCs/>
          <w:lang w:val="es-MX"/>
        </w:rPr>
        <w:t>Utilizar una</w:t>
      </w:r>
      <w:r w:rsidRPr="00CA7F7E">
        <w:rPr>
          <w:rFonts w:ascii="Verdana" w:hAnsi="Verdana"/>
          <w:i/>
          <w:lang w:val="es-MX"/>
        </w:rPr>
        <w:t xml:space="preserve"> mentalidad </w:t>
      </w:r>
      <w:r w:rsidRPr="00CA7F7E">
        <w:rPr>
          <w:rFonts w:ascii="Verdana" w:hAnsi="Verdana"/>
          <w:iCs/>
          <w:lang w:val="es-MX"/>
        </w:rPr>
        <w:t>de</w:t>
      </w:r>
      <w:r w:rsidRPr="00CA7F7E">
        <w:rPr>
          <w:rFonts w:ascii="Verdana" w:hAnsi="Verdana"/>
          <w:i/>
          <w:lang w:val="es-MX"/>
        </w:rPr>
        <w:t xml:space="preserve"> crecimiento </w:t>
      </w:r>
      <w:r w:rsidRPr="00CA7F7E">
        <w:rPr>
          <w:rFonts w:ascii="Verdana" w:hAnsi="Verdana"/>
          <w:iCs/>
          <w:lang w:val="es-MX"/>
        </w:rPr>
        <w:t>para</w:t>
      </w:r>
      <w:r w:rsidRPr="00CA7F7E">
        <w:rPr>
          <w:rFonts w:ascii="Verdana" w:hAnsi="Verdana"/>
          <w:i/>
          <w:lang w:val="es-MX"/>
        </w:rPr>
        <w:t xml:space="preserve"> descubrir</w:t>
      </w:r>
      <w:r w:rsidRPr="00CA7F7E">
        <w:rPr>
          <w:rFonts w:ascii="Verdana" w:hAnsi="Verdana"/>
          <w:iCs/>
          <w:lang w:val="es-MX"/>
        </w:rPr>
        <w:t xml:space="preserve"> y</w:t>
      </w:r>
      <w:r w:rsidRPr="00CA7F7E">
        <w:rPr>
          <w:rFonts w:ascii="Verdana" w:hAnsi="Verdana"/>
          <w:i/>
          <w:lang w:val="es-MX"/>
        </w:rPr>
        <w:t xml:space="preserve"> crecer como persona.</w:t>
      </w:r>
    </w:p>
    <w:p w14:paraId="58217761" w14:textId="77777777" w:rsidR="00CA7F7E" w:rsidRPr="00CA7F7E" w:rsidRDefault="00CA7F7E" w:rsidP="00CA7F7E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</w:rPr>
      </w:pPr>
      <w:r w:rsidRPr="00CA7F7E">
        <w:rPr>
          <w:rFonts w:ascii="Verdana" w:hAnsi="Verdana"/>
          <w:lang w:val="es-MX"/>
        </w:rPr>
        <w:t xml:space="preserve">Realizar actos intencionados de generosidad y amabilidad puede suponer una GRAN diferencia en la vida de otra persona y en la suya propia.  </w:t>
      </w:r>
    </w:p>
    <w:p w14:paraId="16EDA008" w14:textId="77777777" w:rsidR="00CA7F7E" w:rsidRPr="00CA7F7E" w:rsidRDefault="00CA7F7E" w:rsidP="00CA7F7E">
      <w:pPr>
        <w:pStyle w:val="ListParagraph"/>
        <w:spacing w:after="0" w:line="240" w:lineRule="auto"/>
        <w:contextualSpacing w:val="0"/>
        <w:rPr>
          <w:rFonts w:ascii="Verdana" w:hAnsi="Verdana"/>
        </w:rPr>
      </w:pPr>
    </w:p>
    <w:p w14:paraId="352101F6" w14:textId="77777777" w:rsidR="00CA7F7E" w:rsidRPr="00CA7F7E" w:rsidRDefault="00CA7F7E" w:rsidP="00CA7F7E">
      <w:pPr>
        <w:widowControl w:val="0"/>
        <w:rPr>
          <w:sz w:val="22"/>
          <w:szCs w:val="22"/>
          <w:lang w:val="es-MX"/>
        </w:rPr>
      </w:pPr>
      <w:r w:rsidRPr="00CA7F7E">
        <w:rPr>
          <w:sz w:val="22"/>
          <w:szCs w:val="22"/>
          <w:lang w:val="es-MX"/>
        </w:rPr>
        <w:t xml:space="preserve">Puede desarrollar estas habilidades durante el verano y divertirse al mismo tiempo consultando el </w:t>
      </w:r>
      <w:r w:rsidRPr="00CA7F7E">
        <w:rPr>
          <w:b/>
          <w:bCs/>
          <w:color w:val="9933FF"/>
          <w:sz w:val="22"/>
          <w:szCs w:val="22"/>
          <w:lang w:val="es-MX"/>
        </w:rPr>
        <w:t>Programa de Actividades de Verano</w:t>
      </w:r>
      <w:r w:rsidRPr="00CA7F7E">
        <w:rPr>
          <w:sz w:val="22"/>
          <w:szCs w:val="22"/>
          <w:lang w:val="es-MX"/>
        </w:rPr>
        <w:t xml:space="preserve">. Es un repaso de lo que los alumnos han aprendido este año. Cada semana se publica una nueva lección llena de ideas para toda la familia con actividades y temas de conversación. Encuéntrelos en el sitio de Internet del Proyecto Cornerstone: </w:t>
      </w:r>
      <w:hyperlink r:id="rId10" w:history="1">
        <w:r w:rsidRPr="00CA7F7E">
          <w:rPr>
            <w:rStyle w:val="Hyperlink"/>
            <w:sz w:val="22"/>
            <w:szCs w:val="22"/>
            <w:lang w:val="es-MX"/>
          </w:rPr>
          <w:t>https://tinyurl.com/PCSummerFun</w:t>
        </w:r>
      </w:hyperlink>
    </w:p>
    <w:p w14:paraId="4E5516E7" w14:textId="77777777" w:rsidR="00CA7F7E" w:rsidRPr="00CA7F7E" w:rsidRDefault="00CA7F7E" w:rsidP="00CA7F7E">
      <w:pPr>
        <w:widowControl w:val="0"/>
        <w:rPr>
          <w:sz w:val="22"/>
          <w:szCs w:val="22"/>
          <w:lang w:val="es-MX"/>
        </w:rPr>
      </w:pPr>
    </w:p>
    <w:p w14:paraId="315C8245" w14:textId="77777777" w:rsidR="00CA7F7E" w:rsidRPr="00CA7F7E" w:rsidRDefault="00CA7F7E" w:rsidP="00CA7F7E">
      <w:pPr>
        <w:widowControl w:val="0"/>
        <w:rPr>
          <w:sz w:val="22"/>
          <w:szCs w:val="22"/>
        </w:rPr>
      </w:pPr>
      <w:r w:rsidRPr="00CA7F7E">
        <w:rPr>
          <w:sz w:val="22"/>
          <w:szCs w:val="22"/>
          <w:lang w:val="es-MX"/>
        </w:rPr>
        <w:t xml:space="preserve">Si el programa ABC le parece interesante, siempre estamos buscando adultos solidarios dispuestos a ofrecerse como voluntarios. Póngase en contacto conmigo para más detalles. GRACIAS a los padres, profesores, personal y estudiantes que han apoyado tanto nuestro trabajo este año. </w:t>
      </w:r>
      <w:r w:rsidRPr="00CA7F7E">
        <w:rPr>
          <w:sz w:val="22"/>
          <w:szCs w:val="22"/>
        </w:rPr>
        <w:t>¡</w:t>
      </w:r>
      <w:proofErr w:type="spellStart"/>
      <w:r w:rsidRPr="00CA7F7E">
        <w:rPr>
          <w:sz w:val="22"/>
          <w:szCs w:val="22"/>
        </w:rPr>
        <w:t>Disfruten</w:t>
      </w:r>
      <w:proofErr w:type="spellEnd"/>
      <w:r w:rsidRPr="00CA7F7E">
        <w:rPr>
          <w:sz w:val="22"/>
          <w:szCs w:val="22"/>
        </w:rPr>
        <w:t xml:space="preserve"> del </w:t>
      </w:r>
      <w:proofErr w:type="spellStart"/>
      <w:r w:rsidRPr="00CA7F7E">
        <w:rPr>
          <w:sz w:val="22"/>
          <w:szCs w:val="22"/>
        </w:rPr>
        <w:t>verano</w:t>
      </w:r>
      <w:proofErr w:type="spellEnd"/>
      <w:r w:rsidRPr="00CA7F7E">
        <w:rPr>
          <w:sz w:val="22"/>
          <w:szCs w:val="22"/>
        </w:rPr>
        <w:t>!</w:t>
      </w:r>
    </w:p>
    <w:p w14:paraId="44FE6F8D" w14:textId="77777777" w:rsidR="00CA7F7E" w:rsidRPr="00CA7F7E" w:rsidRDefault="00CA7F7E" w:rsidP="00CA7F7E">
      <w:pPr>
        <w:widowControl w:val="0"/>
        <w:rPr>
          <w:rFonts w:cs="Arial"/>
          <w:sz w:val="22"/>
          <w:szCs w:val="22"/>
        </w:rPr>
      </w:pPr>
    </w:p>
    <w:p w14:paraId="700A4FEF" w14:textId="77777777" w:rsidR="00CA7F7E" w:rsidRPr="00CA7F7E" w:rsidRDefault="00CA7F7E" w:rsidP="00CA7F7E">
      <w:pPr>
        <w:widowControl w:val="0"/>
        <w:rPr>
          <w:rFonts w:cs="Arial"/>
          <w:sz w:val="22"/>
          <w:szCs w:val="22"/>
        </w:rPr>
      </w:pPr>
      <w:proofErr w:type="spellStart"/>
      <w:r w:rsidRPr="00CA7F7E">
        <w:rPr>
          <w:rFonts w:cs="Arial"/>
          <w:sz w:val="22"/>
          <w:szCs w:val="22"/>
        </w:rPr>
        <w:t>Atentamente</w:t>
      </w:r>
      <w:proofErr w:type="spellEnd"/>
      <w:r w:rsidRPr="00CA7F7E">
        <w:rPr>
          <w:rFonts w:cs="Arial"/>
          <w:sz w:val="22"/>
          <w:szCs w:val="22"/>
        </w:rPr>
        <w:t xml:space="preserve">, </w:t>
      </w:r>
    </w:p>
    <w:p w14:paraId="56A96A40" w14:textId="77777777" w:rsidR="00CA7F7E" w:rsidRPr="00CA7F7E" w:rsidRDefault="00CA7F7E" w:rsidP="00CA7F7E">
      <w:pPr>
        <w:widowControl w:val="0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95"/>
        <w:gridCol w:w="1279"/>
        <w:gridCol w:w="4186"/>
      </w:tblGrid>
      <w:tr w:rsidR="00CA7F7E" w:rsidRPr="00CA7F7E" w14:paraId="5C62D2C1" w14:textId="77777777" w:rsidTr="00BB58E5">
        <w:trPr>
          <w:trHeight w:val="324"/>
        </w:trPr>
        <w:tc>
          <w:tcPr>
            <w:tcW w:w="4248" w:type="dxa"/>
            <w:tcBorders>
              <w:bottom w:val="single" w:sz="4" w:space="0" w:color="auto"/>
            </w:tcBorders>
          </w:tcPr>
          <w:p w14:paraId="3C5DFEC7" w14:textId="77777777" w:rsidR="00CA7F7E" w:rsidRPr="00CA7F7E" w:rsidRDefault="00CA7F7E" w:rsidP="00BB58E5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1440" w:type="dxa"/>
          </w:tcPr>
          <w:p w14:paraId="7D03F6D9" w14:textId="77777777" w:rsidR="00CA7F7E" w:rsidRPr="00CA7F7E" w:rsidRDefault="00CA7F7E" w:rsidP="00BB58E5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4608" w:type="dxa"/>
            <w:tcBorders>
              <w:bottom w:val="single" w:sz="4" w:space="0" w:color="auto"/>
            </w:tcBorders>
          </w:tcPr>
          <w:p w14:paraId="1C21EBE1" w14:textId="77777777" w:rsidR="00CA7F7E" w:rsidRPr="00CA7F7E" w:rsidRDefault="00CA7F7E" w:rsidP="00BB58E5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</w:tr>
      <w:tr w:rsidR="00CA7F7E" w:rsidRPr="00CA7F7E" w14:paraId="4A576EAA" w14:textId="77777777" w:rsidTr="00BB58E5">
        <w:tc>
          <w:tcPr>
            <w:tcW w:w="4248" w:type="dxa"/>
            <w:tcBorders>
              <w:top w:val="single" w:sz="4" w:space="0" w:color="auto"/>
            </w:tcBorders>
          </w:tcPr>
          <w:p w14:paraId="563C22E8" w14:textId="77777777" w:rsidR="00CA7F7E" w:rsidRPr="00CA7F7E" w:rsidRDefault="00CA7F7E" w:rsidP="00BB58E5">
            <w:pPr>
              <w:widowControl w:val="0"/>
              <w:rPr>
                <w:rFonts w:cs="Arial"/>
                <w:sz w:val="22"/>
                <w:szCs w:val="22"/>
              </w:rPr>
            </w:pPr>
            <w:proofErr w:type="spellStart"/>
            <w:r w:rsidRPr="00CA7F7E">
              <w:rPr>
                <w:rFonts w:cs="Arial"/>
                <w:sz w:val="22"/>
                <w:szCs w:val="22"/>
              </w:rPr>
              <w:t>Voluntario</w:t>
            </w:r>
            <w:proofErr w:type="spellEnd"/>
            <w:r w:rsidRPr="00CA7F7E">
              <w:rPr>
                <w:rFonts w:cs="Arial"/>
                <w:sz w:val="22"/>
                <w:szCs w:val="22"/>
              </w:rPr>
              <w:t xml:space="preserve">/a de ABC </w:t>
            </w:r>
          </w:p>
        </w:tc>
        <w:tc>
          <w:tcPr>
            <w:tcW w:w="1440" w:type="dxa"/>
          </w:tcPr>
          <w:p w14:paraId="5C141497" w14:textId="77777777" w:rsidR="00CA7F7E" w:rsidRPr="00CA7F7E" w:rsidRDefault="00CA7F7E" w:rsidP="00BB58E5">
            <w:pPr>
              <w:widowControl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4608" w:type="dxa"/>
            <w:tcBorders>
              <w:top w:val="single" w:sz="4" w:space="0" w:color="auto"/>
            </w:tcBorders>
          </w:tcPr>
          <w:p w14:paraId="0966DDCB" w14:textId="77777777" w:rsidR="00CA7F7E" w:rsidRPr="00CA7F7E" w:rsidRDefault="00CA7F7E" w:rsidP="00BB58E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CA7F7E">
              <w:rPr>
                <w:rFonts w:cs="Arial"/>
                <w:sz w:val="22"/>
                <w:szCs w:val="22"/>
              </w:rPr>
              <w:t xml:space="preserve">Correo </w:t>
            </w:r>
            <w:proofErr w:type="spellStart"/>
            <w:r w:rsidRPr="00CA7F7E">
              <w:rPr>
                <w:rFonts w:cs="Arial"/>
                <w:sz w:val="22"/>
                <w:szCs w:val="22"/>
              </w:rPr>
              <w:t>electrónico</w:t>
            </w:r>
            <w:proofErr w:type="spellEnd"/>
          </w:p>
        </w:tc>
      </w:tr>
    </w:tbl>
    <w:p w14:paraId="173D5942" w14:textId="77777777" w:rsidR="00CA7F7E" w:rsidRPr="00CA7F7E" w:rsidRDefault="00CA7F7E" w:rsidP="00CA7F7E">
      <w:pPr>
        <w:widowControl w:val="0"/>
        <w:rPr>
          <w:b/>
          <w:bCs/>
          <w:sz w:val="22"/>
          <w:szCs w:val="22"/>
        </w:rPr>
      </w:pPr>
    </w:p>
    <w:p w14:paraId="2796093A" w14:textId="77777777" w:rsidR="00CA7F7E" w:rsidRPr="00CA7F7E" w:rsidRDefault="00CA7F7E" w:rsidP="00CA7F7E">
      <w:pPr>
        <w:widowControl w:val="0"/>
        <w:rPr>
          <w:b/>
          <w:bCs/>
          <w:sz w:val="22"/>
          <w:szCs w:val="22"/>
          <w:lang w:val="es-MX"/>
        </w:rPr>
      </w:pPr>
      <w:r w:rsidRPr="00CA7F7E">
        <w:rPr>
          <w:b/>
          <w:bCs/>
          <w:sz w:val="22"/>
          <w:szCs w:val="22"/>
          <w:lang w:val="es-MX"/>
        </w:rPr>
        <w:t xml:space="preserve">A continuación, se muestra el cartel de imágenes y lemas de este año. Puede colorearlo después de que su familia complete la actividad del Programa de Actividades de Verano de cada libro.  </w:t>
      </w:r>
    </w:p>
    <w:p w14:paraId="09A79D48" w14:textId="515FBEC3" w:rsidR="005F6DF4" w:rsidRDefault="00625530">
      <w:r>
        <w:rPr>
          <w:noProof/>
          <w14:ligatures w14:val="standardContextual"/>
        </w:rPr>
        <w:lastRenderedPageBreak/>
        <w:drawing>
          <wp:inline distT="0" distB="0" distL="0" distR="0" wp14:anchorId="61261575" wp14:editId="762A96E4">
            <wp:extent cx="5943600" cy="8477250"/>
            <wp:effectExtent l="0" t="0" r="0" b="0"/>
            <wp:docPr id="745941922" name="Picture 1" descr="A black and white coloring page of various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1922" name="Picture 1" descr="A black and white coloring page of various sign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DF4" w:rsidSect="00234C90">
      <w:headerReference w:type="default" r:id="rId12"/>
      <w:headerReference w:type="first" r:id="rId13"/>
      <w:pgSz w:w="12240" w:h="15840"/>
      <w:pgMar w:top="1008" w:right="1440" w:bottom="86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BDE3" w14:textId="77777777" w:rsidR="00AF46C1" w:rsidRDefault="00AF46C1">
      <w:r>
        <w:separator/>
      </w:r>
    </w:p>
  </w:endnote>
  <w:endnote w:type="continuationSeparator" w:id="0">
    <w:p w14:paraId="322F19E3" w14:textId="77777777" w:rsidR="00AF46C1" w:rsidRDefault="00AF4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16B80" w14:textId="77777777" w:rsidR="00AF46C1" w:rsidRDefault="00AF46C1">
      <w:r>
        <w:separator/>
      </w:r>
    </w:p>
  </w:footnote>
  <w:footnote w:type="continuationSeparator" w:id="0">
    <w:p w14:paraId="5659D5BD" w14:textId="77777777" w:rsidR="00AF46C1" w:rsidRDefault="00AF4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DD85" w14:textId="1B479E38" w:rsidR="0010140A" w:rsidRDefault="0010140A" w:rsidP="00C02A78">
    <w:pPr>
      <w:pStyle w:val="Header"/>
      <w:tabs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E882" w14:textId="3863779A" w:rsidR="0010140A" w:rsidRDefault="00927434" w:rsidP="008810D6">
    <w:pPr>
      <w:pStyle w:val="Header"/>
      <w:rPr>
        <w:noProof/>
      </w:rPr>
    </w:pPr>
    <w:r>
      <w:rPr>
        <w:noProof/>
      </w:rPr>
      <w:drawing>
        <wp:inline distT="0" distB="0" distL="0" distR="0" wp14:anchorId="6F0204C5" wp14:editId="239C25D1">
          <wp:extent cx="6657975" cy="8953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4EBBCA" w14:textId="77777777" w:rsidR="0010140A" w:rsidRDefault="0010140A">
    <w:pPr>
      <w:pStyle w:val="Header"/>
      <w:rPr>
        <w:noProof/>
      </w:rPr>
    </w:pPr>
  </w:p>
  <w:p w14:paraId="3886F1D3" w14:textId="77777777" w:rsidR="0010140A" w:rsidRDefault="00101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12343"/>
    <w:multiLevelType w:val="hybridMultilevel"/>
    <w:tmpl w:val="D8A0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429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34"/>
    <w:rsid w:val="000E0479"/>
    <w:rsid w:val="000E0828"/>
    <w:rsid w:val="0010140A"/>
    <w:rsid w:val="00176A7C"/>
    <w:rsid w:val="00211D95"/>
    <w:rsid w:val="00234C90"/>
    <w:rsid w:val="002A30FA"/>
    <w:rsid w:val="002D39F3"/>
    <w:rsid w:val="002F224D"/>
    <w:rsid w:val="00351C63"/>
    <w:rsid w:val="003714D2"/>
    <w:rsid w:val="00392102"/>
    <w:rsid w:val="00477345"/>
    <w:rsid w:val="00544340"/>
    <w:rsid w:val="0056629F"/>
    <w:rsid w:val="005F6DF4"/>
    <w:rsid w:val="0061575B"/>
    <w:rsid w:val="00625530"/>
    <w:rsid w:val="007B4349"/>
    <w:rsid w:val="00857042"/>
    <w:rsid w:val="00927434"/>
    <w:rsid w:val="00A76EAA"/>
    <w:rsid w:val="00A84C8C"/>
    <w:rsid w:val="00AE0973"/>
    <w:rsid w:val="00AF46C1"/>
    <w:rsid w:val="00B80972"/>
    <w:rsid w:val="00BA3032"/>
    <w:rsid w:val="00BB1969"/>
    <w:rsid w:val="00BC5658"/>
    <w:rsid w:val="00C227F9"/>
    <w:rsid w:val="00C72EF8"/>
    <w:rsid w:val="00CA7F7E"/>
    <w:rsid w:val="00CE7C68"/>
    <w:rsid w:val="00D504CD"/>
    <w:rsid w:val="00E46598"/>
    <w:rsid w:val="00E82DFB"/>
    <w:rsid w:val="00EB2EB4"/>
    <w:rsid w:val="00F7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F9A35"/>
  <w15:chartTrackingRefBased/>
  <w15:docId w15:val="{260FE05F-6AD3-4CC2-8EA9-DB86C7AC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434"/>
    <w:pPr>
      <w:spacing w:after="0" w:line="240" w:lineRule="auto"/>
    </w:pPr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4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434"/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styleId="Hyperlink">
    <w:name w:val="Hyperlink"/>
    <w:rsid w:val="00927434"/>
    <w:rPr>
      <w:color w:val="0000FF"/>
      <w:u w:val="single"/>
    </w:rPr>
  </w:style>
  <w:style w:type="paragraph" w:styleId="ListParagraph">
    <w:name w:val="List Paragraph"/>
    <w:basedOn w:val="Normal"/>
    <w:qFormat/>
    <w:rsid w:val="009274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B2EB4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E08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828"/>
    <w:rPr>
      <w:rFonts w:ascii="Verdana" w:eastAsia="Cambria" w:hAnsi="Verdana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tinyurl.com/PCSummerFu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8" ma:contentTypeDescription="Create a new document." ma:contentTypeScope="" ma:versionID="33319b834d5bf5a02debe6571d3e4c94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50399b9cb4d2d0198b6e5867059290d8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1B02E7-1B71-47AF-9AE2-F0D525ACDFA9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customXml/itemProps2.xml><?xml version="1.0" encoding="utf-8"?>
<ds:datastoreItem xmlns:ds="http://schemas.openxmlformats.org/officeDocument/2006/customXml" ds:itemID="{B5BB9F1A-9D61-477A-B693-060B85877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0A2FFA-5180-4AAD-9CC1-136F6A202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Maitski (Project Cornerstone)</dc:creator>
  <cp:keywords/>
  <dc:description/>
  <cp:lastModifiedBy>Sarah Moore (Project Cornerstone)</cp:lastModifiedBy>
  <cp:revision>6</cp:revision>
  <dcterms:created xsi:type="dcterms:W3CDTF">2024-03-21T19:13:00Z</dcterms:created>
  <dcterms:modified xsi:type="dcterms:W3CDTF">2024-03-21T19:18:00Z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