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583A" w14:textId="77777777" w:rsidR="000679C9" w:rsidRDefault="000679C9" w:rsidP="000679C9">
      <w:pPr>
        <w:widowControl w:val="0"/>
        <w:rPr>
          <w:sz w:val="22"/>
          <w:szCs w:val="22"/>
          <w:lang w:val="ru-RU"/>
        </w:rPr>
      </w:pPr>
      <w:r w:rsidRPr="000679C9">
        <w:rPr>
          <w:sz w:val="22"/>
          <w:szCs w:val="22"/>
          <w:lang w:val="ru-RU"/>
        </w:rPr>
        <w:t>Дорогие семьи,</w:t>
      </w:r>
      <w:r w:rsidRPr="000679C9">
        <w:rPr>
          <w:sz w:val="22"/>
          <w:szCs w:val="22"/>
          <w:lang w:val="ru-RU"/>
        </w:rPr>
        <w:tab/>
      </w:r>
    </w:p>
    <w:p w14:paraId="40E56E87" w14:textId="77777777" w:rsidR="000679C9" w:rsidRPr="00AE77B9" w:rsidRDefault="000679C9" w:rsidP="000679C9">
      <w:pPr>
        <w:widowControl w:val="0"/>
        <w:rPr>
          <w:sz w:val="22"/>
          <w:szCs w:val="22"/>
          <w:lang w:val="ru-RU"/>
        </w:rPr>
      </w:pPr>
      <w:r w:rsidRPr="000679C9">
        <w:rPr>
          <w:sz w:val="22"/>
          <w:szCs w:val="22"/>
          <w:lang w:val="ru-RU"/>
        </w:rPr>
        <w:tab/>
      </w:r>
      <w:r w:rsidRPr="000679C9">
        <w:rPr>
          <w:sz w:val="22"/>
          <w:szCs w:val="22"/>
          <w:lang w:val="ru-RU"/>
        </w:rPr>
        <w:tab/>
      </w:r>
      <w:r w:rsidRPr="000679C9">
        <w:rPr>
          <w:sz w:val="22"/>
          <w:szCs w:val="22"/>
          <w:lang w:val="ru-RU"/>
        </w:rPr>
        <w:tab/>
      </w:r>
    </w:p>
    <w:p w14:paraId="3CCE197E" w14:textId="64BC5343" w:rsidR="000679C9" w:rsidRDefault="000679C9" w:rsidP="000679C9">
      <w:pPr>
        <w:widowControl w:val="0"/>
        <w:rPr>
          <w:noProof/>
          <w:sz w:val="22"/>
          <w:szCs w:val="22"/>
          <w:lang w:val="ru-RU"/>
        </w:rPr>
      </w:pPr>
      <w:r w:rsidRPr="00AE77B9">
        <w:rPr>
          <w:noProof/>
          <w:sz w:val="22"/>
          <w:szCs w:val="22"/>
          <w:lang w:val="ru-RU"/>
        </w:rPr>
        <w:t xml:space="preserve">В этом году волонтеры </w:t>
      </w:r>
      <w:r w:rsidRPr="00AE77B9">
        <w:rPr>
          <w:noProof/>
          <w:sz w:val="22"/>
          <w:szCs w:val="22"/>
        </w:rPr>
        <w:t>Project</w:t>
      </w:r>
      <w:r w:rsidRPr="00AE77B9">
        <w:rPr>
          <w:noProof/>
          <w:sz w:val="22"/>
          <w:szCs w:val="22"/>
          <w:lang w:val="ru-RU"/>
        </w:rPr>
        <w:t xml:space="preserve"> </w:t>
      </w:r>
      <w:r w:rsidRPr="00AE77B9">
        <w:rPr>
          <w:noProof/>
          <w:sz w:val="22"/>
          <w:szCs w:val="22"/>
        </w:rPr>
        <w:t>Cornerstone</w:t>
      </w:r>
      <w:r w:rsidRPr="00AE77B9">
        <w:rPr>
          <w:noProof/>
          <w:sz w:val="22"/>
          <w:szCs w:val="22"/>
          <w:lang w:val="ru-RU"/>
        </w:rPr>
        <w:t xml:space="preserve"> с удовольствием читали и проводили занятия со всеми учениками. Семь книг, которые мы прочитали в этом году, были отобраны, чтобы помочь детям проявить эмпатию, т.е. </w:t>
      </w:r>
      <w:r w:rsidR="00D349DF">
        <w:rPr>
          <w:noProof/>
          <w:sz w:val="22"/>
          <w:szCs w:val="22"/>
          <w:lang w:val="ru-RU"/>
        </w:rPr>
        <w:t>сопереживание</w:t>
      </w:r>
      <w:r w:rsidRPr="00AE77B9">
        <w:rPr>
          <w:noProof/>
          <w:sz w:val="22"/>
          <w:szCs w:val="22"/>
          <w:lang w:val="ru-RU"/>
        </w:rPr>
        <w:t>. Студенты узнали об инструментах эмпатии и способах их использования для построения более прочных отношений.</w:t>
      </w:r>
    </w:p>
    <w:p w14:paraId="49B4D88E" w14:textId="77777777" w:rsidR="000679C9" w:rsidRPr="00AE77B9" w:rsidRDefault="000679C9" w:rsidP="000679C9">
      <w:pPr>
        <w:widowControl w:val="0"/>
        <w:rPr>
          <w:sz w:val="22"/>
          <w:szCs w:val="22"/>
          <w:lang w:val="ru-RU"/>
        </w:rPr>
      </w:pPr>
    </w:p>
    <w:p w14:paraId="39E49B00" w14:textId="6AC5CBB3" w:rsidR="000679C9" w:rsidRPr="00AE77B9" w:rsidRDefault="000679C9" w:rsidP="000679C9">
      <w:pPr>
        <w:widowControl w:val="0"/>
        <w:ind w:left="720"/>
        <w:rPr>
          <w:b/>
          <w:bCs/>
          <w:sz w:val="22"/>
          <w:szCs w:val="22"/>
          <w:lang w:val="ru-RU"/>
        </w:rPr>
      </w:pPr>
      <w:r w:rsidRPr="00AE77B9">
        <w:rPr>
          <w:b/>
          <w:bCs/>
          <w:sz w:val="22"/>
          <w:szCs w:val="22"/>
          <w:lang w:val="ru-RU"/>
        </w:rPr>
        <w:t>«</w:t>
      </w:r>
      <w:r w:rsidR="00D349DF">
        <w:rPr>
          <w:b/>
          <w:bCs/>
          <w:sz w:val="22"/>
          <w:szCs w:val="22"/>
          <w:lang w:val="ru-RU"/>
        </w:rPr>
        <w:t>Эмпатия</w:t>
      </w:r>
      <w:r w:rsidRPr="00AE77B9">
        <w:rPr>
          <w:b/>
          <w:bCs/>
          <w:sz w:val="22"/>
          <w:szCs w:val="22"/>
          <w:lang w:val="ru-RU"/>
        </w:rPr>
        <w:t xml:space="preserve"> — это набор эмоциональных навыков, который позволяет нам понять, что испытывает другой человек, и отразить это понимание».</w:t>
      </w:r>
    </w:p>
    <w:p w14:paraId="121B198F" w14:textId="77777777" w:rsidR="000679C9" w:rsidRPr="00D349DF" w:rsidRDefault="000679C9" w:rsidP="000679C9">
      <w:pPr>
        <w:widowControl w:val="0"/>
        <w:ind w:left="720"/>
        <w:rPr>
          <w:b/>
          <w:bCs/>
          <w:lang w:val="ru-RU"/>
        </w:rPr>
      </w:pPr>
      <w:r w:rsidRPr="00D349DF">
        <w:rPr>
          <w:b/>
          <w:bCs/>
          <w:lang w:val="ru-RU"/>
        </w:rPr>
        <w:t>Брене Браун</w:t>
      </w:r>
    </w:p>
    <w:p w14:paraId="34B02C29" w14:textId="77777777" w:rsidR="000679C9" w:rsidRPr="00AE77B9" w:rsidRDefault="000679C9" w:rsidP="000679C9">
      <w:pPr>
        <w:widowControl w:val="0"/>
        <w:rPr>
          <w:sz w:val="22"/>
          <w:szCs w:val="22"/>
          <w:lang w:val="ru-RU"/>
        </w:rPr>
      </w:pPr>
    </w:p>
    <w:p w14:paraId="659AF6FC" w14:textId="5334326D" w:rsidR="000679C9" w:rsidRPr="00AE77B9" w:rsidRDefault="000679C9" w:rsidP="000679C9">
      <w:pPr>
        <w:widowControl w:val="0"/>
        <w:rPr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 xml:space="preserve">Вот способы, которыми ваш ученик научился </w:t>
      </w:r>
      <w:r w:rsidRPr="00AE77B9">
        <w:rPr>
          <w:i/>
          <w:iCs/>
          <w:sz w:val="22"/>
          <w:szCs w:val="22"/>
          <w:lang w:val="ru-RU"/>
        </w:rPr>
        <w:t xml:space="preserve">проявлять </w:t>
      </w:r>
      <w:r w:rsidR="00D349DF">
        <w:rPr>
          <w:i/>
          <w:iCs/>
          <w:sz w:val="22"/>
          <w:szCs w:val="22"/>
          <w:lang w:val="ru-RU"/>
        </w:rPr>
        <w:t>сопереживание</w:t>
      </w:r>
      <w:r w:rsidRPr="00AE77B9">
        <w:rPr>
          <w:sz w:val="22"/>
          <w:szCs w:val="22"/>
          <w:lang w:val="ru-RU"/>
        </w:rPr>
        <w:t xml:space="preserve"> в этом году:</w:t>
      </w:r>
    </w:p>
    <w:p w14:paraId="05021670" w14:textId="77777777" w:rsidR="000679C9" w:rsidRPr="00AE77B9" w:rsidRDefault="000679C9" w:rsidP="000679C9">
      <w:pPr>
        <w:widowControl w:val="0"/>
        <w:ind w:left="720"/>
        <w:rPr>
          <w:i/>
          <w:iCs/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 xml:space="preserve">• </w:t>
      </w:r>
      <w:r w:rsidRPr="00AE77B9">
        <w:rPr>
          <w:i/>
          <w:iCs/>
          <w:sz w:val="22"/>
          <w:szCs w:val="22"/>
          <w:lang w:val="ru-RU"/>
        </w:rPr>
        <w:t>Приглашайте, вовлекайте и дайте каждому почувствовать себя желанным.</w:t>
      </w:r>
    </w:p>
    <w:p w14:paraId="3C2387F3" w14:textId="77777777" w:rsidR="000679C9" w:rsidRPr="00AE77B9" w:rsidRDefault="000679C9" w:rsidP="000679C9">
      <w:pPr>
        <w:widowControl w:val="0"/>
        <w:ind w:left="720"/>
        <w:rPr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>• Развивайте и практикуйте навыки сопереживания, такие как активное слушание, умение видеть точку зрения других, и сострадание.</w:t>
      </w:r>
    </w:p>
    <w:p w14:paraId="3A235722" w14:textId="77777777" w:rsidR="000679C9" w:rsidRPr="00AE77B9" w:rsidRDefault="000679C9" w:rsidP="000679C9">
      <w:pPr>
        <w:widowControl w:val="0"/>
        <w:ind w:left="720"/>
        <w:rPr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 xml:space="preserve">• </w:t>
      </w:r>
      <w:r w:rsidRPr="00AE77B9">
        <w:rPr>
          <w:i/>
          <w:iCs/>
          <w:sz w:val="22"/>
          <w:szCs w:val="22"/>
          <w:lang w:val="ru-RU"/>
        </w:rPr>
        <w:t>Измените мир</w:t>
      </w:r>
      <w:r w:rsidRPr="00AE77B9">
        <w:rPr>
          <w:sz w:val="22"/>
          <w:szCs w:val="22"/>
          <w:lang w:val="ru-RU"/>
        </w:rPr>
        <w:t>, отстаивая права других.</w:t>
      </w:r>
    </w:p>
    <w:p w14:paraId="78D295BB" w14:textId="77777777" w:rsidR="000679C9" w:rsidRPr="00AE77B9" w:rsidRDefault="000679C9" w:rsidP="000679C9">
      <w:pPr>
        <w:widowControl w:val="0"/>
        <w:ind w:left="720"/>
        <w:rPr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>• Найдите время, чтобы понять, как люди по-разному выражают свои эмоции и как сочувственно реагировать на эти выражения.</w:t>
      </w:r>
    </w:p>
    <w:p w14:paraId="41C713BB" w14:textId="77777777" w:rsidR="000679C9" w:rsidRPr="00AE77B9" w:rsidRDefault="000679C9" w:rsidP="000679C9">
      <w:pPr>
        <w:widowControl w:val="0"/>
        <w:ind w:left="720"/>
        <w:rPr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>• Отмечайте уникальность свою и других, а также разнообразие в нашем мире.</w:t>
      </w:r>
    </w:p>
    <w:p w14:paraId="0D4CBCE3" w14:textId="77777777" w:rsidR="000679C9" w:rsidRPr="00AE77B9" w:rsidRDefault="000679C9" w:rsidP="000679C9">
      <w:pPr>
        <w:widowControl w:val="0"/>
        <w:ind w:left="720"/>
        <w:rPr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 xml:space="preserve">• Используйте установку на </w:t>
      </w:r>
      <w:r w:rsidRPr="00AE77B9">
        <w:rPr>
          <w:i/>
          <w:iCs/>
          <w:sz w:val="22"/>
          <w:szCs w:val="22"/>
          <w:lang w:val="ru-RU"/>
        </w:rPr>
        <w:t>рост мышления</w:t>
      </w:r>
      <w:r w:rsidRPr="00AE77B9">
        <w:rPr>
          <w:sz w:val="22"/>
          <w:szCs w:val="22"/>
          <w:lang w:val="ru-RU"/>
        </w:rPr>
        <w:t>, чтобы раскрываться и расти как личность.</w:t>
      </w:r>
    </w:p>
    <w:p w14:paraId="53F6FCAC" w14:textId="77777777" w:rsidR="000679C9" w:rsidRPr="00AE77B9" w:rsidRDefault="000679C9" w:rsidP="000679C9">
      <w:pPr>
        <w:widowControl w:val="0"/>
        <w:ind w:left="720"/>
        <w:rPr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>• Сознательно проявляйте заботу и доброту, поскольку они могут иметь БОЛЬШОЕ значение как в чьей-то жизни, так и в их собственной.</w:t>
      </w:r>
    </w:p>
    <w:p w14:paraId="454832C4" w14:textId="77777777" w:rsidR="000679C9" w:rsidRPr="000679C9" w:rsidRDefault="000679C9" w:rsidP="000679C9">
      <w:pPr>
        <w:pStyle w:val="ListParagraph"/>
        <w:spacing w:after="0" w:line="240" w:lineRule="auto"/>
        <w:contextualSpacing w:val="0"/>
        <w:rPr>
          <w:rFonts w:ascii="Verdana" w:hAnsi="Verdana"/>
          <w:sz w:val="24"/>
          <w:szCs w:val="24"/>
          <w:lang w:val="ru-RU"/>
        </w:rPr>
      </w:pPr>
    </w:p>
    <w:p w14:paraId="7DD072B3" w14:textId="77777777" w:rsidR="000679C9" w:rsidRPr="00AE77B9" w:rsidRDefault="000679C9" w:rsidP="000679C9">
      <w:pPr>
        <w:widowControl w:val="0"/>
        <w:rPr>
          <w:sz w:val="22"/>
          <w:szCs w:val="22"/>
          <w:lang w:val="ru-RU"/>
        </w:rPr>
      </w:pPr>
      <w:r w:rsidRPr="00AE77B9">
        <w:rPr>
          <w:sz w:val="22"/>
          <w:szCs w:val="22"/>
          <w:lang w:val="ru-RU"/>
        </w:rPr>
        <w:t xml:space="preserve">Вы можете развить эти навыки за лето и одновременно весело провести время, воспользовавшись программой </w:t>
      </w:r>
      <w:r w:rsidRPr="00D349DF">
        <w:rPr>
          <w:b/>
          <w:bCs/>
          <w:color w:val="7030A0"/>
          <w:sz w:val="22"/>
          <w:szCs w:val="22"/>
        </w:rPr>
        <w:t>Summer</w:t>
      </w:r>
      <w:r w:rsidRPr="00D349DF">
        <w:rPr>
          <w:b/>
          <w:bCs/>
          <w:color w:val="7030A0"/>
          <w:sz w:val="22"/>
          <w:szCs w:val="22"/>
          <w:lang w:val="ru-RU"/>
        </w:rPr>
        <w:t xml:space="preserve"> </w:t>
      </w:r>
      <w:r w:rsidRPr="00D349DF">
        <w:rPr>
          <w:b/>
          <w:bCs/>
          <w:color w:val="7030A0"/>
          <w:sz w:val="22"/>
          <w:szCs w:val="22"/>
        </w:rPr>
        <w:t>Fun</w:t>
      </w:r>
      <w:r w:rsidRPr="00AE77B9">
        <w:rPr>
          <w:sz w:val="22"/>
          <w:szCs w:val="22"/>
          <w:lang w:val="ru-RU"/>
        </w:rPr>
        <w:t xml:space="preserve">. Это обзор того, что студенты узнали в этом году. Каждую неделю публикуется новый урок, полный идей для всей семьи, отличных завязок для разговоров и занятий. Найдите их на сайте Project Cornerstone: </w:t>
      </w:r>
      <w:r w:rsidR="00000000">
        <w:fldChar w:fldCharType="begin"/>
      </w:r>
      <w:r w:rsidR="00000000">
        <w:instrText>HYPERLINK</w:instrText>
      </w:r>
      <w:r w:rsidR="00000000" w:rsidRPr="00D349DF">
        <w:rPr>
          <w:lang w:val="ru-RU"/>
        </w:rPr>
        <w:instrText xml:space="preserve"> "</w:instrText>
      </w:r>
      <w:r w:rsidR="00000000">
        <w:instrText>https</w:instrText>
      </w:r>
      <w:r w:rsidR="00000000" w:rsidRPr="00D349DF">
        <w:rPr>
          <w:lang w:val="ru-RU"/>
        </w:rPr>
        <w:instrText>://</w:instrText>
      </w:r>
      <w:r w:rsidR="00000000">
        <w:instrText>tinyurl</w:instrText>
      </w:r>
      <w:r w:rsidR="00000000" w:rsidRPr="00D349DF">
        <w:rPr>
          <w:lang w:val="ru-RU"/>
        </w:rPr>
        <w:instrText>.</w:instrText>
      </w:r>
      <w:r w:rsidR="00000000">
        <w:instrText>com</w:instrText>
      </w:r>
      <w:r w:rsidR="00000000" w:rsidRPr="00D349DF">
        <w:rPr>
          <w:lang w:val="ru-RU"/>
        </w:rPr>
        <w:instrText>/</w:instrText>
      </w:r>
      <w:r w:rsidR="00000000">
        <w:instrText>PCSummerFun</w:instrText>
      </w:r>
      <w:r w:rsidR="00000000" w:rsidRPr="00D349DF">
        <w:rPr>
          <w:lang w:val="ru-RU"/>
        </w:rPr>
        <w:instrText>"</w:instrText>
      </w:r>
      <w:r w:rsidR="00000000">
        <w:fldChar w:fldCharType="separate"/>
      </w:r>
      <w:r w:rsidRPr="00AE77B9">
        <w:rPr>
          <w:rStyle w:val="Hyperlink"/>
          <w:sz w:val="22"/>
          <w:szCs w:val="22"/>
        </w:rPr>
        <w:t>https</w:t>
      </w:r>
      <w:r w:rsidRPr="00AE77B9">
        <w:rPr>
          <w:rStyle w:val="Hyperlink"/>
          <w:sz w:val="22"/>
          <w:szCs w:val="22"/>
          <w:lang w:val="ru-RU"/>
        </w:rPr>
        <w:t>://</w:t>
      </w:r>
      <w:proofErr w:type="spellStart"/>
      <w:r w:rsidRPr="00AE77B9">
        <w:rPr>
          <w:rStyle w:val="Hyperlink"/>
          <w:sz w:val="22"/>
          <w:szCs w:val="22"/>
        </w:rPr>
        <w:t>tinyurl</w:t>
      </w:r>
      <w:proofErr w:type="spellEnd"/>
      <w:r w:rsidRPr="00AE77B9">
        <w:rPr>
          <w:rStyle w:val="Hyperlink"/>
          <w:sz w:val="22"/>
          <w:szCs w:val="22"/>
          <w:lang w:val="ru-RU"/>
        </w:rPr>
        <w:t>.</w:t>
      </w:r>
      <w:r w:rsidRPr="00AE77B9">
        <w:rPr>
          <w:rStyle w:val="Hyperlink"/>
          <w:sz w:val="22"/>
          <w:szCs w:val="22"/>
        </w:rPr>
        <w:t>com</w:t>
      </w:r>
      <w:r w:rsidRPr="00AE77B9">
        <w:rPr>
          <w:rStyle w:val="Hyperlink"/>
          <w:sz w:val="22"/>
          <w:szCs w:val="22"/>
          <w:lang w:val="ru-RU"/>
        </w:rPr>
        <w:t>/</w:t>
      </w:r>
      <w:proofErr w:type="spellStart"/>
      <w:r w:rsidRPr="00AE77B9">
        <w:rPr>
          <w:rStyle w:val="Hyperlink"/>
          <w:sz w:val="22"/>
          <w:szCs w:val="22"/>
        </w:rPr>
        <w:t>PCSummerFun</w:t>
      </w:r>
      <w:proofErr w:type="spellEnd"/>
      <w:r w:rsidR="00000000">
        <w:rPr>
          <w:rStyle w:val="Hyperlink"/>
          <w:sz w:val="22"/>
          <w:szCs w:val="22"/>
        </w:rPr>
        <w:fldChar w:fldCharType="end"/>
      </w:r>
    </w:p>
    <w:p w14:paraId="40CD33A4" w14:textId="77777777" w:rsidR="000679C9" w:rsidRPr="00AE77B9" w:rsidRDefault="000679C9" w:rsidP="000679C9">
      <w:pPr>
        <w:widowControl w:val="0"/>
        <w:rPr>
          <w:sz w:val="22"/>
          <w:szCs w:val="22"/>
          <w:lang w:val="ru-RU"/>
        </w:rPr>
      </w:pPr>
    </w:p>
    <w:p w14:paraId="1B42E2BD" w14:textId="146F9E9E" w:rsidR="000679C9" w:rsidRPr="00AE77B9" w:rsidRDefault="000679C9" w:rsidP="000679C9">
      <w:pPr>
        <w:widowControl w:val="0"/>
        <w:rPr>
          <w:sz w:val="22"/>
          <w:szCs w:val="22"/>
        </w:rPr>
      </w:pPr>
      <w:r w:rsidRPr="00AE77B9">
        <w:rPr>
          <w:sz w:val="22"/>
          <w:szCs w:val="22"/>
          <w:lang w:val="ru-RU"/>
        </w:rPr>
        <w:t xml:space="preserve">Если программа </w:t>
      </w:r>
      <w:r w:rsidRPr="00AE77B9">
        <w:rPr>
          <w:sz w:val="22"/>
          <w:szCs w:val="22"/>
        </w:rPr>
        <w:t>ABC</w:t>
      </w:r>
      <w:r w:rsidRPr="00AE77B9">
        <w:rPr>
          <w:sz w:val="22"/>
          <w:szCs w:val="22"/>
          <w:lang w:val="ru-RU"/>
        </w:rPr>
        <w:t xml:space="preserve"> кажется вам интересной, мы всегда ищем заботливых взрослых, готовых стать волонтерами. Свяжитесь со мной для более подробной информации. СПАСИБО родителям, учителям, сотрудникам и ученикам, которые так поддерживали нашу работу в этом году.</w:t>
      </w:r>
      <w:r w:rsidR="00D349DF">
        <w:rPr>
          <w:sz w:val="22"/>
          <w:szCs w:val="22"/>
          <w:lang w:val="ru-RU"/>
        </w:rPr>
        <w:t xml:space="preserve"> Хорошего вам</w:t>
      </w:r>
      <w:r w:rsidRPr="00D349DF">
        <w:rPr>
          <w:sz w:val="22"/>
          <w:szCs w:val="22"/>
          <w:lang w:val="ru-RU"/>
        </w:rPr>
        <w:t xml:space="preserve"> </w:t>
      </w:r>
      <w:proofErr w:type="spellStart"/>
      <w:r w:rsidRPr="00AE77B9">
        <w:rPr>
          <w:sz w:val="22"/>
          <w:szCs w:val="22"/>
        </w:rPr>
        <w:t>лет</w:t>
      </w:r>
      <w:proofErr w:type="spellEnd"/>
      <w:r w:rsidR="00D349DF">
        <w:rPr>
          <w:sz w:val="22"/>
          <w:szCs w:val="22"/>
          <w:lang w:val="ru-RU"/>
        </w:rPr>
        <w:t>а</w:t>
      </w:r>
      <w:r w:rsidRPr="00AE77B9">
        <w:rPr>
          <w:sz w:val="22"/>
          <w:szCs w:val="22"/>
        </w:rPr>
        <w:t>!</w:t>
      </w:r>
    </w:p>
    <w:p w14:paraId="70011D10" w14:textId="77777777" w:rsidR="000679C9" w:rsidRDefault="000679C9" w:rsidP="000679C9">
      <w:pPr>
        <w:widowControl w:val="0"/>
        <w:rPr>
          <w:rFonts w:cs="Arial"/>
          <w:sz w:val="22"/>
          <w:szCs w:val="22"/>
          <w:lang w:val="ru-RU"/>
        </w:rPr>
      </w:pPr>
    </w:p>
    <w:p w14:paraId="75C4D5B0" w14:textId="77777777" w:rsidR="000679C9" w:rsidRPr="00AE77B9" w:rsidRDefault="000679C9" w:rsidP="000679C9">
      <w:pPr>
        <w:widowControl w:val="0"/>
        <w:rPr>
          <w:rFonts w:cs="Arial"/>
          <w:sz w:val="22"/>
          <w:szCs w:val="22"/>
          <w:lang w:val="ru-RU"/>
        </w:rPr>
      </w:pPr>
      <w:r>
        <w:rPr>
          <w:rFonts w:cs="Arial"/>
          <w:sz w:val="22"/>
          <w:szCs w:val="22"/>
          <w:lang w:val="ru-RU"/>
        </w:rPr>
        <w:t>С Уважением</w:t>
      </w:r>
      <w:r w:rsidRPr="00AE77B9">
        <w:rPr>
          <w:rFonts w:cs="Arial"/>
          <w:sz w:val="22"/>
          <w:szCs w:val="22"/>
        </w:rPr>
        <w:t xml:space="preserve">,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48"/>
        <w:gridCol w:w="1440"/>
        <w:gridCol w:w="4608"/>
      </w:tblGrid>
      <w:tr w:rsidR="000679C9" w:rsidRPr="005D10F9" w14:paraId="75FC6C56" w14:textId="77777777" w:rsidTr="00746E3C">
        <w:trPr>
          <w:trHeight w:val="324"/>
        </w:trPr>
        <w:tc>
          <w:tcPr>
            <w:tcW w:w="4248" w:type="dxa"/>
            <w:tcBorders>
              <w:bottom w:val="single" w:sz="4" w:space="0" w:color="auto"/>
            </w:tcBorders>
          </w:tcPr>
          <w:p w14:paraId="1B46A9EA" w14:textId="77777777" w:rsidR="000679C9" w:rsidRPr="00AE77B9" w:rsidRDefault="000679C9" w:rsidP="00746E3C">
            <w:pPr>
              <w:widowControl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1440" w:type="dxa"/>
          </w:tcPr>
          <w:p w14:paraId="00F13BEC" w14:textId="77777777" w:rsidR="000679C9" w:rsidRPr="00AE77B9" w:rsidRDefault="000679C9" w:rsidP="00746E3C">
            <w:pPr>
              <w:widowControl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4608" w:type="dxa"/>
            <w:tcBorders>
              <w:bottom w:val="single" w:sz="4" w:space="0" w:color="auto"/>
            </w:tcBorders>
          </w:tcPr>
          <w:p w14:paraId="41946BE8" w14:textId="77777777" w:rsidR="000679C9" w:rsidRPr="00AE77B9" w:rsidRDefault="000679C9" w:rsidP="00746E3C">
            <w:pPr>
              <w:widowControl w:val="0"/>
              <w:rPr>
                <w:rFonts w:cs="Arial"/>
                <w:sz w:val="22"/>
                <w:szCs w:val="22"/>
              </w:rPr>
            </w:pPr>
          </w:p>
        </w:tc>
      </w:tr>
      <w:tr w:rsidR="000679C9" w:rsidRPr="005D10F9" w14:paraId="3F56B423" w14:textId="77777777" w:rsidTr="00746E3C">
        <w:tc>
          <w:tcPr>
            <w:tcW w:w="4248" w:type="dxa"/>
            <w:tcBorders>
              <w:top w:val="single" w:sz="4" w:space="0" w:color="auto"/>
            </w:tcBorders>
          </w:tcPr>
          <w:p w14:paraId="6FD5085D" w14:textId="77777777" w:rsidR="000679C9" w:rsidRPr="00AE77B9" w:rsidRDefault="000679C9" w:rsidP="00746E3C">
            <w:pPr>
              <w:widowControl w:val="0"/>
              <w:rPr>
                <w:rFonts w:cs="Arial"/>
                <w:sz w:val="22"/>
                <w:szCs w:val="22"/>
              </w:rPr>
            </w:pPr>
            <w:r w:rsidRPr="00AE77B9">
              <w:rPr>
                <w:rFonts w:cs="Verdana"/>
                <w:sz w:val="22"/>
                <w:szCs w:val="22"/>
              </w:rPr>
              <w:t xml:space="preserve">ABC </w:t>
            </w:r>
            <w:r w:rsidRPr="00AE77B9">
              <w:rPr>
                <w:rFonts w:cs="Verdana"/>
                <w:sz w:val="22"/>
                <w:szCs w:val="22"/>
                <w:lang w:val="ru-RU"/>
              </w:rPr>
              <w:t>Волонтир</w:t>
            </w:r>
          </w:p>
        </w:tc>
        <w:tc>
          <w:tcPr>
            <w:tcW w:w="1440" w:type="dxa"/>
          </w:tcPr>
          <w:p w14:paraId="5AAED1FE" w14:textId="77777777" w:rsidR="000679C9" w:rsidRPr="00AE77B9" w:rsidRDefault="000679C9" w:rsidP="00746E3C">
            <w:pPr>
              <w:widowControl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4608" w:type="dxa"/>
            <w:tcBorders>
              <w:top w:val="single" w:sz="4" w:space="0" w:color="auto"/>
            </w:tcBorders>
          </w:tcPr>
          <w:p w14:paraId="7FBAE100" w14:textId="77777777" w:rsidR="000679C9" w:rsidRPr="00AE77B9" w:rsidRDefault="000679C9" w:rsidP="00746E3C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AE77B9">
              <w:rPr>
                <w:rFonts w:cs="Verdana"/>
                <w:sz w:val="22"/>
                <w:szCs w:val="22"/>
                <w:lang w:val="uk-UA"/>
              </w:rPr>
              <w:t>Телефон/Имаил</w:t>
            </w:r>
          </w:p>
        </w:tc>
      </w:tr>
    </w:tbl>
    <w:p w14:paraId="7C49755B" w14:textId="77777777" w:rsidR="000679C9" w:rsidRDefault="000679C9" w:rsidP="000679C9">
      <w:pPr>
        <w:widowControl w:val="0"/>
        <w:rPr>
          <w:b/>
          <w:bCs/>
          <w:sz w:val="24"/>
          <w:szCs w:val="24"/>
        </w:rPr>
      </w:pPr>
    </w:p>
    <w:p w14:paraId="68D92F8C" w14:textId="292831AD" w:rsidR="00927434" w:rsidRPr="000679C9" w:rsidRDefault="000679C9" w:rsidP="000679C9">
      <w:pPr>
        <w:widowControl w:val="0"/>
        <w:rPr>
          <w:b/>
          <w:bCs/>
          <w:color w:val="FF0000"/>
          <w:sz w:val="24"/>
          <w:szCs w:val="24"/>
          <w:lang w:val="ru-RU"/>
        </w:rPr>
        <w:sectPr w:rsidR="00927434" w:rsidRPr="000679C9" w:rsidSect="00FA49F0">
          <w:headerReference w:type="default" r:id="rId10"/>
          <w:headerReference w:type="first" r:id="rId11"/>
          <w:pgSz w:w="12240" w:h="15840"/>
          <w:pgMar w:top="1224" w:right="864" w:bottom="1224" w:left="864" w:header="720" w:footer="720" w:gutter="0"/>
          <w:cols w:space="720"/>
          <w:titlePg/>
        </w:sectPr>
      </w:pPr>
      <w:r w:rsidRPr="00AE77B9">
        <w:rPr>
          <w:b/>
          <w:bCs/>
          <w:sz w:val="22"/>
          <w:szCs w:val="22"/>
          <w:lang w:val="ru-RU"/>
        </w:rPr>
        <w:t>Ниже представлен плакат с изображениями и слоганами этого года. Раскрасьте его после того, как члены вашей семьи завершат летние развлечения для каждой книги</w:t>
      </w:r>
      <w:r w:rsidR="00927434" w:rsidRPr="000679C9">
        <w:rPr>
          <w:b/>
          <w:bCs/>
          <w:sz w:val="24"/>
          <w:szCs w:val="24"/>
          <w:lang w:val="ru-RU"/>
        </w:rPr>
        <w:t xml:space="preserve"> </w:t>
      </w:r>
    </w:p>
    <w:p w14:paraId="09A79D48" w14:textId="515FBEC3" w:rsidR="005F6DF4" w:rsidRDefault="00625530">
      <w:r>
        <w:rPr>
          <w:noProof/>
          <w14:ligatures w14:val="standardContextual"/>
        </w:rPr>
        <w:lastRenderedPageBreak/>
        <w:drawing>
          <wp:inline distT="0" distB="0" distL="0" distR="0" wp14:anchorId="61261575" wp14:editId="762A96E4">
            <wp:extent cx="5943600" cy="8477250"/>
            <wp:effectExtent l="0" t="0" r="0" b="0"/>
            <wp:docPr id="745941922" name="Picture 1" descr="A black and white coloring page of various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1922" name="Picture 1" descr="A black and white coloring page of various sign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D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C487F" w14:textId="77777777" w:rsidR="00FA49F0" w:rsidRDefault="00FA49F0">
      <w:r>
        <w:separator/>
      </w:r>
    </w:p>
  </w:endnote>
  <w:endnote w:type="continuationSeparator" w:id="0">
    <w:p w14:paraId="4BB8C47F" w14:textId="77777777" w:rsidR="00FA49F0" w:rsidRDefault="00FA4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29CA7" w14:textId="77777777" w:rsidR="00FA49F0" w:rsidRDefault="00FA49F0">
      <w:r>
        <w:separator/>
      </w:r>
    </w:p>
  </w:footnote>
  <w:footnote w:type="continuationSeparator" w:id="0">
    <w:p w14:paraId="31311427" w14:textId="77777777" w:rsidR="00FA49F0" w:rsidRDefault="00FA4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DDD85" w14:textId="77777777" w:rsidR="0010140A" w:rsidRDefault="0010140A" w:rsidP="00C02A78">
    <w:pPr>
      <w:pStyle w:val="Header"/>
      <w:tabs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E882" w14:textId="3863779A" w:rsidR="0010140A" w:rsidRDefault="00927434" w:rsidP="008810D6">
    <w:pPr>
      <w:pStyle w:val="Header"/>
      <w:rPr>
        <w:noProof/>
      </w:rPr>
    </w:pPr>
    <w:r>
      <w:rPr>
        <w:noProof/>
      </w:rPr>
      <w:drawing>
        <wp:inline distT="0" distB="0" distL="0" distR="0" wp14:anchorId="6F0204C5" wp14:editId="239C25D1">
          <wp:extent cx="6657975" cy="8953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4EBBCA" w14:textId="77777777" w:rsidR="0010140A" w:rsidRDefault="0010140A">
    <w:pPr>
      <w:pStyle w:val="Header"/>
      <w:rPr>
        <w:noProof/>
      </w:rPr>
    </w:pPr>
  </w:p>
  <w:p w14:paraId="3886F1D3" w14:textId="77777777" w:rsidR="0010140A" w:rsidRDefault="00101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12343"/>
    <w:multiLevelType w:val="hybridMultilevel"/>
    <w:tmpl w:val="D8A0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429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434"/>
    <w:rsid w:val="000679C9"/>
    <w:rsid w:val="000E0479"/>
    <w:rsid w:val="0010140A"/>
    <w:rsid w:val="00176A7C"/>
    <w:rsid w:val="00211D95"/>
    <w:rsid w:val="00294E90"/>
    <w:rsid w:val="002D39F3"/>
    <w:rsid w:val="002F224D"/>
    <w:rsid w:val="00351C63"/>
    <w:rsid w:val="003714D2"/>
    <w:rsid w:val="00392102"/>
    <w:rsid w:val="00477345"/>
    <w:rsid w:val="00544340"/>
    <w:rsid w:val="0056629F"/>
    <w:rsid w:val="005F6DF4"/>
    <w:rsid w:val="0061575B"/>
    <w:rsid w:val="00625530"/>
    <w:rsid w:val="007B4349"/>
    <w:rsid w:val="00857042"/>
    <w:rsid w:val="00927434"/>
    <w:rsid w:val="00A57853"/>
    <w:rsid w:val="00A76EAA"/>
    <w:rsid w:val="00A84C8C"/>
    <w:rsid w:val="00AE0973"/>
    <w:rsid w:val="00AF46C1"/>
    <w:rsid w:val="00B80972"/>
    <w:rsid w:val="00BA3032"/>
    <w:rsid w:val="00BB1969"/>
    <w:rsid w:val="00C227F9"/>
    <w:rsid w:val="00C72EF8"/>
    <w:rsid w:val="00CE7C68"/>
    <w:rsid w:val="00D349DF"/>
    <w:rsid w:val="00D504CD"/>
    <w:rsid w:val="00E46598"/>
    <w:rsid w:val="00E82DFB"/>
    <w:rsid w:val="00EB2EB4"/>
    <w:rsid w:val="00F700DA"/>
    <w:rsid w:val="00FA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F9A35"/>
  <w15:chartTrackingRefBased/>
  <w15:docId w15:val="{260FE05F-6AD3-4CC2-8EA9-DB86C7AC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434"/>
    <w:pPr>
      <w:spacing w:after="0" w:line="240" w:lineRule="auto"/>
    </w:pPr>
    <w:rPr>
      <w:rFonts w:ascii="Verdana" w:eastAsia="Cambria" w:hAnsi="Verdana" w:cs="Times New Roman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4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434"/>
    <w:rPr>
      <w:rFonts w:ascii="Verdana" w:eastAsia="Cambria" w:hAnsi="Verdana" w:cs="Times New Roman"/>
      <w:kern w:val="0"/>
      <w:sz w:val="20"/>
      <w:szCs w:val="20"/>
      <w14:ligatures w14:val="none"/>
    </w:rPr>
  </w:style>
  <w:style w:type="character" w:styleId="Hyperlink">
    <w:name w:val="Hyperlink"/>
    <w:rsid w:val="00927434"/>
    <w:rPr>
      <w:color w:val="0000FF"/>
      <w:u w:val="single"/>
    </w:rPr>
  </w:style>
  <w:style w:type="paragraph" w:styleId="ListParagraph">
    <w:name w:val="List Paragraph"/>
    <w:basedOn w:val="Normal"/>
    <w:qFormat/>
    <w:rsid w:val="009274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B2E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8" ma:contentTypeDescription="Create a new document." ma:contentTypeScope="" ma:versionID="33319b834d5bf5a02debe6571d3e4c94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50399b9cb4d2d0198b6e5867059290d8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Props1.xml><?xml version="1.0" encoding="utf-8"?>
<ds:datastoreItem xmlns:ds="http://schemas.openxmlformats.org/officeDocument/2006/customXml" ds:itemID="{AA0A2FFA-5180-4AAD-9CC1-136F6A202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BB9F1A-9D61-477A-B693-060B85877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B02E7-1B71-47AF-9AE2-F0D525ACDFA9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Maitski (Project Cornerstone)</dc:creator>
  <cp:keywords/>
  <dc:description/>
  <cp:lastModifiedBy>Inga Surprenant</cp:lastModifiedBy>
  <cp:revision>4</cp:revision>
  <dcterms:created xsi:type="dcterms:W3CDTF">2024-03-15T13:39:00Z</dcterms:created>
  <dcterms:modified xsi:type="dcterms:W3CDTF">2024-03-15T13:45:00Z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