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B992" w14:textId="77777777" w:rsidR="00B00CC7" w:rsidRPr="00F7346D" w:rsidRDefault="00B00CC7" w:rsidP="00AD62BC">
      <w:pPr>
        <w:spacing w:after="0"/>
        <w:jc w:val="center"/>
        <w:rPr>
          <w:rFonts w:ascii="Verdana" w:hAnsi="Verdana"/>
          <w:noProof/>
          <w:sz w:val="48"/>
          <w:szCs w:val="48"/>
        </w:rPr>
      </w:pPr>
      <w:r w:rsidRPr="00604F16">
        <w:rPr>
          <w:rFonts w:ascii="Verdana" w:hAnsi="Verdana"/>
          <w:b/>
          <w:i/>
          <w:noProof/>
          <w:sz w:val="48"/>
          <w:szCs w:val="48"/>
        </w:rPr>
        <w:t>ABC</w:t>
      </w:r>
      <w:r w:rsidRPr="00604F16">
        <w:rPr>
          <w:rFonts w:ascii="Verdana" w:hAnsi="Verdana"/>
          <w:noProof/>
          <w:sz w:val="48"/>
          <w:szCs w:val="48"/>
        </w:rPr>
        <w:t xml:space="preserve"> </w:t>
      </w:r>
      <w:r w:rsidRPr="00604F16">
        <w:rPr>
          <w:rFonts w:ascii="Verdana" w:hAnsi="Verdana"/>
          <w:b/>
          <w:noProof/>
          <w:sz w:val="48"/>
          <w:szCs w:val="48"/>
        </w:rPr>
        <w:t xml:space="preserve">Tips for </w:t>
      </w:r>
      <w:r w:rsidR="00730474" w:rsidRPr="00604F16">
        <w:rPr>
          <w:rFonts w:ascii="Verdana" w:hAnsi="Verdana"/>
          <w:b/>
          <w:noProof/>
          <w:sz w:val="48"/>
          <w:szCs w:val="48"/>
        </w:rPr>
        <w:t>Yard Duty</w:t>
      </w:r>
    </w:p>
    <w:p w14:paraId="524AB993" w14:textId="77777777" w:rsidR="00B00CC7" w:rsidRPr="00604F16" w:rsidRDefault="00B00CC7" w:rsidP="0000480F">
      <w:pPr>
        <w:spacing w:after="0"/>
        <w:rPr>
          <w:rFonts w:ascii="Verdana" w:hAnsi="Verdana"/>
          <w:noProof/>
          <w:sz w:val="32"/>
          <w:szCs w:val="32"/>
        </w:rPr>
      </w:pPr>
    </w:p>
    <w:p w14:paraId="524AB994" w14:textId="7F7DC427" w:rsidR="003E11E4" w:rsidRPr="00604F16" w:rsidRDefault="00B00CC7" w:rsidP="003E11E4">
      <w:pPr>
        <w:rPr>
          <w:rFonts w:ascii="Verdana" w:hAnsi="Verdana"/>
          <w:noProof/>
          <w:sz w:val="32"/>
          <w:szCs w:val="32"/>
        </w:rPr>
      </w:pPr>
      <w:r w:rsidRPr="00604F16">
        <w:rPr>
          <w:rFonts w:ascii="Verdana" w:hAnsi="Verdana"/>
          <w:noProof/>
          <w:sz w:val="32"/>
          <w:szCs w:val="32"/>
        </w:rPr>
        <w:t xml:space="preserve">This month, the </w:t>
      </w:r>
      <w:r w:rsidRPr="00604F16">
        <w:rPr>
          <w:rFonts w:ascii="Verdana" w:hAnsi="Verdana"/>
          <w:b/>
          <w:noProof/>
          <w:sz w:val="32"/>
          <w:szCs w:val="32"/>
        </w:rPr>
        <w:t>ABC</w:t>
      </w:r>
      <w:r w:rsidRPr="00604F16">
        <w:rPr>
          <w:rFonts w:ascii="Verdana" w:hAnsi="Verdana"/>
          <w:noProof/>
          <w:sz w:val="32"/>
          <w:szCs w:val="32"/>
        </w:rPr>
        <w:t xml:space="preserve"> book is </w:t>
      </w:r>
      <w:r w:rsidR="00624ED9">
        <w:rPr>
          <w:rFonts w:ascii="Verdana" w:hAnsi="Verdana"/>
          <w:i/>
          <w:noProof/>
          <w:sz w:val="32"/>
          <w:szCs w:val="32"/>
        </w:rPr>
        <w:t>Clovis Keeps His Cool</w:t>
      </w:r>
      <w:r w:rsidR="008516D8" w:rsidRPr="00604F16">
        <w:rPr>
          <w:rFonts w:ascii="Verdana" w:hAnsi="Verdana"/>
          <w:i/>
          <w:noProof/>
          <w:sz w:val="32"/>
          <w:szCs w:val="32"/>
        </w:rPr>
        <w:t>.</w:t>
      </w:r>
      <w:r w:rsidR="00667F9D" w:rsidRPr="00604F16">
        <w:rPr>
          <w:rFonts w:ascii="Verdana" w:hAnsi="Verdana"/>
          <w:i/>
          <w:noProof/>
          <w:sz w:val="32"/>
          <w:szCs w:val="32"/>
        </w:rPr>
        <w:t xml:space="preserve"> </w:t>
      </w:r>
      <w:r w:rsidRPr="00604F16">
        <w:rPr>
          <w:rFonts w:ascii="Verdana" w:hAnsi="Verdana"/>
          <w:noProof/>
          <w:sz w:val="32"/>
          <w:szCs w:val="32"/>
        </w:rPr>
        <w:t>Our goal</w:t>
      </w:r>
      <w:r w:rsidR="00624ED9">
        <w:rPr>
          <w:rFonts w:ascii="Verdana" w:hAnsi="Verdana"/>
          <w:noProof/>
          <w:sz w:val="32"/>
          <w:szCs w:val="32"/>
        </w:rPr>
        <w:t>s are</w:t>
      </w:r>
      <w:r w:rsidR="00BC2B8B" w:rsidRPr="00604F16">
        <w:rPr>
          <w:rFonts w:ascii="Verdana" w:hAnsi="Verdana"/>
          <w:noProof/>
          <w:sz w:val="32"/>
          <w:szCs w:val="32"/>
        </w:rPr>
        <w:t xml:space="preserve"> </w:t>
      </w:r>
      <w:r w:rsidR="00624ED9">
        <w:rPr>
          <w:rFonts w:ascii="Verdana" w:hAnsi="Verdana"/>
          <w:noProof/>
          <w:sz w:val="32"/>
          <w:szCs w:val="32"/>
        </w:rPr>
        <w:t>for students to understand the different ways people express their emotions and how to respond to these expressions in an empathetic manner</w:t>
      </w:r>
      <w:r w:rsidR="00F7346D">
        <w:rPr>
          <w:rFonts w:ascii="Verdana" w:hAnsi="Verdana"/>
          <w:noProof/>
          <w:sz w:val="32"/>
          <w:szCs w:val="32"/>
        </w:rPr>
        <w:t xml:space="preserve">, to </w:t>
      </w:r>
      <w:r w:rsidR="00F7346D">
        <w:rPr>
          <w:rFonts w:ascii="Verdana" w:hAnsi="Verdana"/>
          <w:i/>
          <w:noProof/>
          <w:sz w:val="32"/>
          <w:szCs w:val="32"/>
        </w:rPr>
        <w:t>stop,</w:t>
      </w:r>
      <w:r w:rsidR="00F7346D" w:rsidRPr="00F7346D">
        <w:rPr>
          <w:rFonts w:ascii="Verdana" w:hAnsi="Verdana"/>
          <w:i/>
          <w:noProof/>
          <w:sz w:val="32"/>
          <w:szCs w:val="32"/>
        </w:rPr>
        <w:t xml:space="preserve"> think,</w:t>
      </w:r>
      <w:r w:rsidR="00F7346D">
        <w:rPr>
          <w:rFonts w:ascii="Verdana" w:hAnsi="Verdana"/>
          <w:noProof/>
          <w:sz w:val="32"/>
          <w:szCs w:val="32"/>
        </w:rPr>
        <w:t xml:space="preserve"> and </w:t>
      </w:r>
      <w:r w:rsidR="00F7346D" w:rsidRPr="00F7346D">
        <w:rPr>
          <w:rFonts w:ascii="Verdana" w:hAnsi="Verdana"/>
          <w:i/>
          <w:noProof/>
          <w:sz w:val="32"/>
          <w:szCs w:val="32"/>
        </w:rPr>
        <w:t>reconsider</w:t>
      </w:r>
      <w:r w:rsidR="00F7346D">
        <w:rPr>
          <w:rFonts w:ascii="Verdana" w:hAnsi="Verdana"/>
          <w:noProof/>
          <w:sz w:val="32"/>
          <w:szCs w:val="32"/>
        </w:rPr>
        <w:t xml:space="preserve"> their response, and to </w:t>
      </w:r>
      <w:r w:rsidR="00F7346D" w:rsidRPr="00F7346D">
        <w:rPr>
          <w:rFonts w:ascii="Verdana" w:hAnsi="Verdana"/>
          <w:i/>
          <w:noProof/>
          <w:sz w:val="32"/>
          <w:szCs w:val="32"/>
        </w:rPr>
        <w:t>offer second chances.</w:t>
      </w:r>
    </w:p>
    <w:p w14:paraId="5E536F27" w14:textId="1D6E7956" w:rsidR="008626A4" w:rsidRPr="00604F16" w:rsidRDefault="00624ED9" w:rsidP="008626A4">
      <w:pPr>
        <w:numPr>
          <w:ilvl w:val="0"/>
          <w:numId w:val="13"/>
        </w:numPr>
        <w:spacing w:after="0"/>
        <w:rPr>
          <w:rFonts w:ascii="Verdana" w:hAnsi="Verdana"/>
          <w:noProof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t>Encourage students to allow feelings to stand and move through them in appropriate ways.</w:t>
      </w:r>
    </w:p>
    <w:p w14:paraId="0A38BF5D" w14:textId="2C1A7041" w:rsidR="00604F16" w:rsidRPr="00624ED9" w:rsidRDefault="00624ED9" w:rsidP="00624ED9">
      <w:pPr>
        <w:pStyle w:val="ListParagraph"/>
        <w:numPr>
          <w:ilvl w:val="0"/>
          <w:numId w:val="13"/>
        </w:numPr>
        <w:spacing w:after="0"/>
        <w:rPr>
          <w:rFonts w:ascii="Verdana" w:hAnsi="Verdana"/>
          <w:i/>
          <w:noProof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t>Remind students of their coping tools when dealing with anger, such as:</w:t>
      </w:r>
    </w:p>
    <w:p w14:paraId="524AB997" w14:textId="4F3FF5F5" w:rsidR="006C52FB" w:rsidRPr="00604F16" w:rsidRDefault="00624ED9" w:rsidP="00604F16">
      <w:pPr>
        <w:pStyle w:val="ListParagraph"/>
        <w:numPr>
          <w:ilvl w:val="0"/>
          <w:numId w:val="19"/>
        </w:numPr>
        <w:spacing w:after="0"/>
        <w:rPr>
          <w:rFonts w:ascii="Verdana" w:hAnsi="Verdana"/>
          <w:noProof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t>Take 5 slow, deep breaths</w:t>
      </w:r>
    </w:p>
    <w:p w14:paraId="20F1F07B" w14:textId="6B6EC4D0" w:rsidR="00604F16" w:rsidRDefault="00624ED9" w:rsidP="00624ED9">
      <w:pPr>
        <w:pStyle w:val="ListParagraph"/>
        <w:numPr>
          <w:ilvl w:val="0"/>
          <w:numId w:val="19"/>
        </w:numPr>
        <w:spacing w:after="0"/>
        <w:rPr>
          <w:rFonts w:ascii="Verdana" w:hAnsi="Verdana"/>
          <w:noProof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t>Count to 10 or 20</w:t>
      </w:r>
    </w:p>
    <w:p w14:paraId="17556AE5" w14:textId="6AAA63D0" w:rsidR="009B2ADA" w:rsidRDefault="009B2ADA" w:rsidP="00624ED9">
      <w:pPr>
        <w:pStyle w:val="ListParagraph"/>
        <w:numPr>
          <w:ilvl w:val="0"/>
          <w:numId w:val="19"/>
        </w:numPr>
        <w:spacing w:after="0"/>
        <w:rPr>
          <w:rFonts w:ascii="Verdana" w:hAnsi="Verdana"/>
          <w:noProof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t>Smell the flower and blow out the candle</w:t>
      </w:r>
    </w:p>
    <w:p w14:paraId="511CBD4B" w14:textId="56B6EFF4" w:rsidR="00624ED9" w:rsidRDefault="00624ED9" w:rsidP="00624ED9">
      <w:pPr>
        <w:pStyle w:val="ListParagraph"/>
        <w:numPr>
          <w:ilvl w:val="0"/>
          <w:numId w:val="19"/>
        </w:numPr>
        <w:spacing w:after="0"/>
        <w:rPr>
          <w:rFonts w:ascii="Verdana" w:hAnsi="Verdana"/>
          <w:noProof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t xml:space="preserve">Use </w:t>
      </w:r>
      <w:r w:rsidRPr="00F7346D">
        <w:rPr>
          <w:rFonts w:ascii="Verdana" w:hAnsi="Verdana"/>
          <w:i/>
          <w:noProof/>
          <w:sz w:val="32"/>
          <w:szCs w:val="32"/>
        </w:rPr>
        <w:t>positive self-talk</w:t>
      </w:r>
    </w:p>
    <w:p w14:paraId="6F1D6BA1" w14:textId="4412215E" w:rsidR="00624ED9" w:rsidRDefault="00624ED9" w:rsidP="00624ED9">
      <w:pPr>
        <w:pStyle w:val="ListParagraph"/>
        <w:numPr>
          <w:ilvl w:val="0"/>
          <w:numId w:val="19"/>
        </w:numPr>
        <w:spacing w:after="0"/>
        <w:rPr>
          <w:rFonts w:ascii="Verdana" w:hAnsi="Verdana"/>
          <w:noProof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t>Take a walk</w:t>
      </w:r>
    </w:p>
    <w:p w14:paraId="4A97FEAD" w14:textId="01431620" w:rsidR="00624ED9" w:rsidRDefault="00624ED9" w:rsidP="00624ED9">
      <w:pPr>
        <w:pStyle w:val="ListParagraph"/>
        <w:numPr>
          <w:ilvl w:val="0"/>
          <w:numId w:val="19"/>
        </w:numPr>
        <w:spacing w:after="0"/>
        <w:rPr>
          <w:rFonts w:ascii="Verdana" w:hAnsi="Verdana"/>
          <w:noProof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t>Do something physical (run or dance)</w:t>
      </w:r>
    </w:p>
    <w:p w14:paraId="05B47011" w14:textId="75710ACE" w:rsidR="00624ED9" w:rsidRPr="00624ED9" w:rsidRDefault="00624ED9" w:rsidP="00624ED9">
      <w:pPr>
        <w:pStyle w:val="ListParagraph"/>
        <w:numPr>
          <w:ilvl w:val="0"/>
          <w:numId w:val="19"/>
        </w:numPr>
        <w:spacing w:after="0"/>
        <w:rPr>
          <w:rFonts w:ascii="Verdana" w:hAnsi="Verdana"/>
          <w:noProof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t>Talk it out with a friend or caring adult</w:t>
      </w:r>
    </w:p>
    <w:p w14:paraId="0F5F32E5" w14:textId="77777777" w:rsidR="00604F16" w:rsidRPr="00604F16" w:rsidRDefault="00604F16" w:rsidP="00604F16">
      <w:pPr>
        <w:spacing w:after="0"/>
        <w:rPr>
          <w:rFonts w:ascii="Verdana" w:hAnsi="Verdana"/>
          <w:noProof/>
          <w:sz w:val="32"/>
          <w:szCs w:val="32"/>
        </w:rPr>
      </w:pPr>
    </w:p>
    <w:p w14:paraId="2526A45D" w14:textId="10625A29" w:rsidR="00604F16" w:rsidRPr="00604F16" w:rsidRDefault="00604F16" w:rsidP="00604F16">
      <w:pPr>
        <w:spacing w:after="0"/>
        <w:rPr>
          <w:rFonts w:ascii="Verdana" w:hAnsi="Verdana"/>
          <w:noProof/>
          <w:sz w:val="32"/>
          <w:szCs w:val="32"/>
        </w:rPr>
      </w:pPr>
    </w:p>
    <w:p w14:paraId="524AB99F" w14:textId="77777777" w:rsidR="00B00CC7" w:rsidRPr="00604F16" w:rsidRDefault="00730474" w:rsidP="00604F16">
      <w:pPr>
        <w:spacing w:after="0"/>
        <w:jc w:val="center"/>
        <w:rPr>
          <w:rFonts w:ascii="Verdana" w:hAnsi="Verdana"/>
          <w:b/>
          <w:noProof/>
          <w:sz w:val="36"/>
          <w:szCs w:val="36"/>
          <w:u w:val="single"/>
        </w:rPr>
      </w:pPr>
      <w:r w:rsidRPr="00604F16">
        <w:rPr>
          <w:rFonts w:ascii="Verdana" w:hAnsi="Verdana"/>
          <w:b/>
          <w:noProof/>
          <w:sz w:val="36"/>
          <w:szCs w:val="36"/>
          <w:u w:val="single"/>
        </w:rPr>
        <w:t>ABC Skill Building V</w:t>
      </w:r>
      <w:r w:rsidR="00AD62BC" w:rsidRPr="00604F16">
        <w:rPr>
          <w:rFonts w:ascii="Verdana" w:hAnsi="Verdana"/>
          <w:b/>
          <w:noProof/>
          <w:sz w:val="36"/>
          <w:szCs w:val="36"/>
          <w:u w:val="single"/>
        </w:rPr>
        <w:t>ocabulary:</w:t>
      </w:r>
    </w:p>
    <w:p w14:paraId="524AB9A0" w14:textId="77777777" w:rsidR="00E103DA" w:rsidRPr="00604F16" w:rsidRDefault="00E103DA" w:rsidP="00E103DA">
      <w:pPr>
        <w:spacing w:after="0"/>
        <w:rPr>
          <w:rFonts w:ascii="Verdana" w:hAnsi="Verdana"/>
          <w:b/>
          <w:noProof/>
          <w:sz w:val="32"/>
          <w:szCs w:val="32"/>
          <w:u w:val="single"/>
        </w:rPr>
      </w:pPr>
    </w:p>
    <w:p w14:paraId="524AB9A1" w14:textId="5B33CA20" w:rsidR="00E103DA" w:rsidRPr="00604F16" w:rsidRDefault="00E103DA" w:rsidP="00E103DA">
      <w:pPr>
        <w:pStyle w:val="ListParagraph"/>
        <w:numPr>
          <w:ilvl w:val="0"/>
          <w:numId w:val="18"/>
        </w:numPr>
        <w:spacing w:after="0"/>
        <w:rPr>
          <w:rFonts w:ascii="Verdana" w:hAnsi="Verdana"/>
          <w:i/>
          <w:sz w:val="32"/>
          <w:szCs w:val="32"/>
        </w:rPr>
      </w:pPr>
      <w:r w:rsidRPr="00604F16">
        <w:rPr>
          <w:rFonts w:ascii="Verdana" w:hAnsi="Verdana"/>
          <w:b/>
          <w:i/>
          <w:sz w:val="32"/>
          <w:szCs w:val="32"/>
        </w:rPr>
        <w:t xml:space="preserve"> </w:t>
      </w:r>
      <w:r w:rsidR="00F7346D" w:rsidRPr="007A7E00">
        <w:rPr>
          <w:rFonts w:ascii="Verdana" w:hAnsi="Verdana"/>
          <w:b/>
          <w:iCs/>
          <w:sz w:val="32"/>
          <w:szCs w:val="32"/>
        </w:rPr>
        <w:t>Coping tools</w:t>
      </w:r>
      <w:r w:rsidRPr="007A7E00">
        <w:rPr>
          <w:rFonts w:ascii="Verdana" w:hAnsi="Verdana"/>
          <w:b/>
          <w:iCs/>
          <w:sz w:val="32"/>
          <w:szCs w:val="32"/>
        </w:rPr>
        <w:t xml:space="preserve">- </w:t>
      </w:r>
      <w:r w:rsidR="00F7346D">
        <w:rPr>
          <w:rFonts w:ascii="Verdana" w:hAnsi="Verdana"/>
          <w:sz w:val="32"/>
          <w:szCs w:val="32"/>
        </w:rPr>
        <w:t>Actions students can take to manage feelings of anger as they reconsider their reactions.</w:t>
      </w:r>
    </w:p>
    <w:p w14:paraId="524AB9A2" w14:textId="697837C2" w:rsidR="0000480F" w:rsidRPr="00604F16" w:rsidRDefault="00E103DA" w:rsidP="00E103DA">
      <w:pPr>
        <w:pStyle w:val="ListParagraph"/>
        <w:numPr>
          <w:ilvl w:val="0"/>
          <w:numId w:val="18"/>
        </w:numPr>
        <w:spacing w:after="0"/>
        <w:rPr>
          <w:rFonts w:ascii="Verdana" w:hAnsi="Verdana"/>
          <w:i/>
          <w:sz w:val="32"/>
          <w:szCs w:val="32"/>
        </w:rPr>
      </w:pPr>
      <w:r w:rsidRPr="00604F16">
        <w:rPr>
          <w:rFonts w:ascii="Verdana" w:hAnsi="Verdana"/>
          <w:b/>
          <w:i/>
          <w:sz w:val="32"/>
          <w:szCs w:val="32"/>
        </w:rPr>
        <w:t xml:space="preserve"> </w:t>
      </w:r>
      <w:r w:rsidR="00F7346D">
        <w:rPr>
          <w:rFonts w:ascii="Verdana" w:hAnsi="Verdana"/>
          <w:b/>
          <w:i/>
          <w:sz w:val="32"/>
          <w:szCs w:val="32"/>
        </w:rPr>
        <w:t>Offering second chances-</w:t>
      </w:r>
      <w:r w:rsidR="00F7346D">
        <w:rPr>
          <w:rFonts w:ascii="Verdana" w:hAnsi="Verdana"/>
          <w:sz w:val="32"/>
          <w:szCs w:val="32"/>
        </w:rPr>
        <w:t xml:space="preserve"> Show empathy by giving someone another chance after an angry outburst or hurtful words</w:t>
      </w:r>
      <w:r w:rsidR="007A7E00">
        <w:rPr>
          <w:rFonts w:ascii="Verdana" w:hAnsi="Verdana"/>
          <w:sz w:val="32"/>
          <w:szCs w:val="32"/>
        </w:rPr>
        <w:t>. Use a genuine apology as part of reconnecting</w:t>
      </w:r>
      <w:r w:rsidR="00F7346D">
        <w:rPr>
          <w:rFonts w:ascii="Verdana" w:hAnsi="Verdana"/>
          <w:sz w:val="32"/>
          <w:szCs w:val="32"/>
        </w:rPr>
        <w:t xml:space="preserve"> can lead to the building of a new relationship</w:t>
      </w:r>
      <w:r w:rsidR="005B1DB5">
        <w:rPr>
          <w:rFonts w:ascii="Verdana" w:hAnsi="Verdana"/>
          <w:sz w:val="32"/>
          <w:szCs w:val="32"/>
        </w:rPr>
        <w:t>.</w:t>
      </w:r>
    </w:p>
    <w:sectPr w:rsidR="0000480F" w:rsidRPr="00604F16" w:rsidSect="00B00CC7">
      <w:head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0243" w14:textId="77777777" w:rsidR="00F94C27" w:rsidRDefault="00F94C27">
      <w:pPr>
        <w:spacing w:after="0"/>
      </w:pPr>
      <w:r>
        <w:separator/>
      </w:r>
    </w:p>
  </w:endnote>
  <w:endnote w:type="continuationSeparator" w:id="0">
    <w:p w14:paraId="28163E87" w14:textId="77777777" w:rsidR="00F94C27" w:rsidRDefault="00F94C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6281B" w14:textId="77777777" w:rsidR="00F94C27" w:rsidRDefault="00F94C27">
      <w:pPr>
        <w:spacing w:after="0"/>
      </w:pPr>
      <w:r>
        <w:separator/>
      </w:r>
    </w:p>
  </w:footnote>
  <w:footnote w:type="continuationSeparator" w:id="0">
    <w:p w14:paraId="76FA151E" w14:textId="77777777" w:rsidR="00F94C27" w:rsidRDefault="00F94C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B9A7" w14:textId="77777777" w:rsidR="0000480F" w:rsidRDefault="0000480F" w:rsidP="0000480F">
    <w:pPr>
      <w:pStyle w:val="Header"/>
      <w:tabs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B9A8" w14:textId="77777777" w:rsidR="0000480F" w:rsidRDefault="00AD62BC">
    <w:pPr>
      <w:pStyle w:val="Header"/>
      <w:rPr>
        <w:noProof/>
      </w:rPr>
    </w:pPr>
    <w:r>
      <w:rPr>
        <w:noProof/>
      </w:rPr>
      <w:drawing>
        <wp:inline distT="0" distB="0" distL="0" distR="0" wp14:anchorId="524AB9AB" wp14:editId="524AB9AC">
          <wp:extent cx="6657975" cy="895350"/>
          <wp:effectExtent l="0" t="0" r="9525" b="0"/>
          <wp:docPr id="2" name="Picture 1" descr="cornerstone_wordheader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nerstone_wordheader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4AB9A9" w14:textId="77777777" w:rsidR="0000480F" w:rsidRDefault="0000480F">
    <w:pPr>
      <w:pStyle w:val="Header"/>
      <w:rPr>
        <w:noProof/>
      </w:rPr>
    </w:pPr>
  </w:p>
  <w:p w14:paraId="524AB9AA" w14:textId="77777777" w:rsidR="0000480F" w:rsidRDefault="000048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734"/>
    <w:multiLevelType w:val="hybridMultilevel"/>
    <w:tmpl w:val="5ABA1CDC"/>
    <w:lvl w:ilvl="0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F0B48C3"/>
    <w:multiLevelType w:val="hybridMultilevel"/>
    <w:tmpl w:val="0422F0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294ABB"/>
    <w:multiLevelType w:val="hybridMultilevel"/>
    <w:tmpl w:val="3D52BDF4"/>
    <w:lvl w:ilvl="0" w:tplc="AFF61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08A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F6A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DC4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CB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C3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8EC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945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B42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6A331F"/>
    <w:multiLevelType w:val="hybridMultilevel"/>
    <w:tmpl w:val="EE70E5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B2BA5"/>
    <w:multiLevelType w:val="hybridMultilevel"/>
    <w:tmpl w:val="45D43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77D98"/>
    <w:multiLevelType w:val="hybridMultilevel"/>
    <w:tmpl w:val="F87A0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35F9B"/>
    <w:multiLevelType w:val="hybridMultilevel"/>
    <w:tmpl w:val="FA926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4953C5"/>
    <w:multiLevelType w:val="hybridMultilevel"/>
    <w:tmpl w:val="828EE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2D68D9"/>
    <w:multiLevelType w:val="hybridMultilevel"/>
    <w:tmpl w:val="2AC29A86"/>
    <w:lvl w:ilvl="0" w:tplc="90244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86D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2BC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3A2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6C9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1C1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4AD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547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124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8967091"/>
    <w:multiLevelType w:val="hybridMultilevel"/>
    <w:tmpl w:val="70D64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982AF6"/>
    <w:multiLevelType w:val="hybridMultilevel"/>
    <w:tmpl w:val="17D0CA2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b/>
        <w:i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CE54A8"/>
    <w:multiLevelType w:val="hybridMultilevel"/>
    <w:tmpl w:val="D6984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6205B2"/>
    <w:multiLevelType w:val="hybridMultilevel"/>
    <w:tmpl w:val="69FC69E4"/>
    <w:lvl w:ilvl="0" w:tplc="BADE6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00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F8E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D4A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63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78F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4A6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A6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C1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D092557"/>
    <w:multiLevelType w:val="hybridMultilevel"/>
    <w:tmpl w:val="653AC3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161710"/>
    <w:multiLevelType w:val="hybridMultilevel"/>
    <w:tmpl w:val="588EBC66"/>
    <w:lvl w:ilvl="0" w:tplc="457ABDD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EDA098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888861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AAEA3C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9B07D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08413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74821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83AE3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0D6AD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4FB16D4D"/>
    <w:multiLevelType w:val="hybridMultilevel"/>
    <w:tmpl w:val="0BB217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987CCE"/>
    <w:multiLevelType w:val="hybridMultilevel"/>
    <w:tmpl w:val="56CC3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E3DED"/>
    <w:multiLevelType w:val="hybridMultilevel"/>
    <w:tmpl w:val="DC2AD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EC4C15"/>
    <w:multiLevelType w:val="hybridMultilevel"/>
    <w:tmpl w:val="2612C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525551">
    <w:abstractNumId w:val="1"/>
  </w:num>
  <w:num w:numId="2" w16cid:durableId="94522361">
    <w:abstractNumId w:val="11"/>
  </w:num>
  <w:num w:numId="3" w16cid:durableId="851724276">
    <w:abstractNumId w:val="15"/>
  </w:num>
  <w:num w:numId="4" w16cid:durableId="628436562">
    <w:abstractNumId w:val="4"/>
  </w:num>
  <w:num w:numId="5" w16cid:durableId="1830903568">
    <w:abstractNumId w:val="18"/>
  </w:num>
  <w:num w:numId="6" w16cid:durableId="1872717242">
    <w:abstractNumId w:val="10"/>
  </w:num>
  <w:num w:numId="7" w16cid:durableId="1329137732">
    <w:abstractNumId w:val="9"/>
  </w:num>
  <w:num w:numId="8" w16cid:durableId="737097790">
    <w:abstractNumId w:val="13"/>
  </w:num>
  <w:num w:numId="9" w16cid:durableId="818570436">
    <w:abstractNumId w:val="8"/>
  </w:num>
  <w:num w:numId="10" w16cid:durableId="1803880720">
    <w:abstractNumId w:val="6"/>
  </w:num>
  <w:num w:numId="11" w16cid:durableId="2081443595">
    <w:abstractNumId w:val="12"/>
  </w:num>
  <w:num w:numId="12" w16cid:durableId="1580752387">
    <w:abstractNumId w:val="16"/>
  </w:num>
  <w:num w:numId="13" w16cid:durableId="2064717982">
    <w:abstractNumId w:val="14"/>
  </w:num>
  <w:num w:numId="14" w16cid:durableId="762382108">
    <w:abstractNumId w:val="2"/>
  </w:num>
  <w:num w:numId="15" w16cid:durableId="216942787">
    <w:abstractNumId w:val="7"/>
  </w:num>
  <w:num w:numId="16" w16cid:durableId="505290971">
    <w:abstractNumId w:val="5"/>
  </w:num>
  <w:num w:numId="17" w16cid:durableId="368843319">
    <w:abstractNumId w:val="3"/>
  </w:num>
  <w:num w:numId="18" w16cid:durableId="360670527">
    <w:abstractNumId w:val="17"/>
  </w:num>
  <w:num w:numId="19" w16cid:durableId="1731224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CC7"/>
    <w:rsid w:val="000034C8"/>
    <w:rsid w:val="0000480F"/>
    <w:rsid w:val="0011388E"/>
    <w:rsid w:val="00243A8C"/>
    <w:rsid w:val="00310354"/>
    <w:rsid w:val="003D117E"/>
    <w:rsid w:val="003D6BDE"/>
    <w:rsid w:val="003E070D"/>
    <w:rsid w:val="003E11E4"/>
    <w:rsid w:val="00414C87"/>
    <w:rsid w:val="0041602E"/>
    <w:rsid w:val="00465AF5"/>
    <w:rsid w:val="004C375C"/>
    <w:rsid w:val="005057C5"/>
    <w:rsid w:val="005B1DB5"/>
    <w:rsid w:val="00604F16"/>
    <w:rsid w:val="00624ED9"/>
    <w:rsid w:val="00667F9D"/>
    <w:rsid w:val="006C52FB"/>
    <w:rsid w:val="00730474"/>
    <w:rsid w:val="00736643"/>
    <w:rsid w:val="007A7E00"/>
    <w:rsid w:val="00814F9D"/>
    <w:rsid w:val="008516D8"/>
    <w:rsid w:val="008626A4"/>
    <w:rsid w:val="00900194"/>
    <w:rsid w:val="009034F3"/>
    <w:rsid w:val="009218B9"/>
    <w:rsid w:val="00981559"/>
    <w:rsid w:val="009B2ADA"/>
    <w:rsid w:val="009F3B4A"/>
    <w:rsid w:val="00AD62BC"/>
    <w:rsid w:val="00B00CC7"/>
    <w:rsid w:val="00B459FE"/>
    <w:rsid w:val="00BC2B8B"/>
    <w:rsid w:val="00BC5B9C"/>
    <w:rsid w:val="00CD5F39"/>
    <w:rsid w:val="00D44898"/>
    <w:rsid w:val="00E103DA"/>
    <w:rsid w:val="00E34354"/>
    <w:rsid w:val="00E94CFE"/>
    <w:rsid w:val="00EB0944"/>
    <w:rsid w:val="00EB16FB"/>
    <w:rsid w:val="00EC6ACA"/>
    <w:rsid w:val="00F7346D"/>
    <w:rsid w:val="00F9491C"/>
    <w:rsid w:val="00F94C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524AB992"/>
  <w14:defaultImageDpi w14:val="300"/>
  <w15:docId w15:val="{4E01C13E-2FF5-4E76-8028-C33F5971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Cambria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788"/>
    <w:pPr>
      <w:spacing w:after="20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0D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6520D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520D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6520DC"/>
    <w:rPr>
      <w:sz w:val="24"/>
    </w:rPr>
  </w:style>
  <w:style w:type="paragraph" w:customStyle="1" w:styleId="BasicParagraph">
    <w:name w:val="[Basic Paragraph]"/>
    <w:basedOn w:val="Normal"/>
    <w:uiPriority w:val="99"/>
    <w:rsid w:val="006520D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paragraph" w:styleId="BalloonText">
    <w:name w:val="Balloon Text"/>
    <w:basedOn w:val="Normal"/>
    <w:link w:val="BalloonTextChar"/>
    <w:rsid w:val="0073047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04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BC5B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11E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305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43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9819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4901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2073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5862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3438">
          <w:marLeft w:val="99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038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287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oftz\Desktop\Cornerstone_WordDoc_Gre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6" ma:contentTypeDescription="Create a new document." ma:contentTypeScope="" ma:versionID="5ac2b6593cc64698adf54268d17f2526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98ce8a925800c4fbc75490ed060c95bf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C42F60-581A-43C5-B856-8B6F9B2C0977}">
  <ds:schemaRefs>
    <ds:schemaRef ds:uri="http://schemas.microsoft.com/office/2006/metadata/properties"/>
    <ds:schemaRef ds:uri="http://schemas.microsoft.com/office/infopath/2007/PartnerControls"/>
    <ds:schemaRef ds:uri="b2a57fa4-c662-4c21-ac6a-d9b9cbcda439"/>
    <ds:schemaRef ds:uri="9ebef5b9-c5d5-4c25-a9fe-bec868ad469b"/>
  </ds:schemaRefs>
</ds:datastoreItem>
</file>

<file path=customXml/itemProps2.xml><?xml version="1.0" encoding="utf-8"?>
<ds:datastoreItem xmlns:ds="http://schemas.openxmlformats.org/officeDocument/2006/customXml" ds:itemID="{7EF99FBA-9971-41B7-BC58-F2FB1F00D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57fa4-c662-4c21-ac6a-d9b9cbcda439"/>
    <ds:schemaRef ds:uri="9ebef5b9-c5d5-4c25-a9fe-bec868ad4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39A415-7411-4048-814D-37B7880B77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Cornerstone_WordDoc_Green</Template>
  <TotalTime>7</TotalTime>
  <Pages>1</Pages>
  <Words>180</Words>
  <Characters>833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Silicon Valley</Company>
  <LinksUpToDate>false</LinksUpToDate>
  <CharactersWithSpaces>1011</CharactersWithSpaces>
  <SharedDoc>false</SharedDoc>
  <HLinks>
    <vt:vector size="6" baseType="variant">
      <vt:variant>
        <vt:i4>2228268</vt:i4>
      </vt:variant>
      <vt:variant>
        <vt:i4>2063</vt:i4>
      </vt:variant>
      <vt:variant>
        <vt:i4>1025</vt:i4>
      </vt:variant>
      <vt:variant>
        <vt:i4>1</vt:i4>
      </vt:variant>
      <vt:variant>
        <vt:lpwstr>cornerstone_wordheader_green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Noftz (Association Office)</dc:creator>
  <cp:lastModifiedBy>Lori Maitski (Project Cornerstone)</cp:lastModifiedBy>
  <cp:revision>6</cp:revision>
  <cp:lastPrinted>2014-09-18T22:28:00Z</cp:lastPrinted>
  <dcterms:created xsi:type="dcterms:W3CDTF">2023-07-10T22:37:00Z</dcterms:created>
  <dcterms:modified xsi:type="dcterms:W3CDTF">2023-07-11T15:43:00Z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  <property fmtid="{D5CDD505-2E9C-101B-9397-08002B2CF9AE}" pid="3" name="MediaServiceImageTags">
    <vt:lpwstr/>
  </property>
</Properties>
</file>