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C1DD3" w:rsidRDefault="000C1DD3" w:rsidP="00033DA3">
      <w:pPr>
        <w:spacing w:after="0"/>
        <w:jc w:val="center"/>
        <w:rPr>
          <w:rFonts w:ascii="Verdana" w:hAnsi="Verdana"/>
          <w:b/>
          <w:sz w:val="32"/>
          <w:szCs w:val="32"/>
        </w:rPr>
      </w:pPr>
    </w:p>
    <w:p w14:paraId="7E5FF3F1" w14:textId="6A43FA1E" w:rsidR="00033DA3" w:rsidRPr="000C1DD3" w:rsidRDefault="005D35B9" w:rsidP="00F9631E">
      <w:pPr>
        <w:spacing w:after="0"/>
        <w:jc w:val="center"/>
        <w:rPr>
          <w:rFonts w:ascii="Verdana" w:hAnsi="Verdana"/>
          <w:b/>
          <w:sz w:val="32"/>
          <w:szCs w:val="32"/>
        </w:rPr>
      </w:pPr>
      <w:r>
        <w:rPr>
          <w:rFonts w:ascii="Verdana" w:hAnsi="Verdana"/>
          <w:b/>
          <w:sz w:val="32"/>
          <w:szCs w:val="32"/>
        </w:rPr>
        <w:t>Family Movie Night-</w:t>
      </w:r>
      <w:r w:rsidRPr="005D35B9">
        <w:rPr>
          <w:rFonts w:ascii="Verdana" w:hAnsi="Verdana"/>
          <w:b/>
          <w:i/>
          <w:sz w:val="32"/>
          <w:szCs w:val="32"/>
        </w:rPr>
        <w:t>I Wish You Kne</w:t>
      </w:r>
      <w:r w:rsidR="00F9631E">
        <w:rPr>
          <w:rFonts w:ascii="Verdana" w:hAnsi="Verdana"/>
          <w:b/>
          <w:i/>
          <w:sz w:val="32"/>
          <w:szCs w:val="32"/>
        </w:rPr>
        <w:t>w</w:t>
      </w:r>
      <w:r w:rsidR="000056DF">
        <w:rPr>
          <w:rFonts w:ascii="Verdana" w:hAnsi="Verdana"/>
          <w:b/>
          <w:sz w:val="32"/>
          <w:szCs w:val="32"/>
        </w:rPr>
        <w:t xml:space="preserve"> </w:t>
      </w:r>
      <w:r w:rsidR="000C1DD3" w:rsidRPr="000C1DD3">
        <w:rPr>
          <w:rFonts w:ascii="Verdana" w:hAnsi="Verdana"/>
          <w:b/>
          <w:sz w:val="32"/>
          <w:szCs w:val="32"/>
        </w:rPr>
        <w:t xml:space="preserve"> </w:t>
      </w:r>
    </w:p>
    <w:p w14:paraId="4C13CDB2" w14:textId="15D618A6" w:rsidR="00367668" w:rsidRPr="009F68DD" w:rsidRDefault="00367668" w:rsidP="00367668">
      <w:pPr>
        <w:spacing w:after="0"/>
        <w:ind w:left="270"/>
        <w:jc w:val="center"/>
        <w:rPr>
          <w:rFonts w:ascii="Verdana" w:hAnsi="Verdana"/>
          <w:b/>
          <w:sz w:val="32"/>
          <w:szCs w:val="32"/>
        </w:rPr>
      </w:pPr>
    </w:p>
    <w:p w14:paraId="6CF890E8" w14:textId="4740740F" w:rsidR="000401F7" w:rsidRDefault="00F9631E" w:rsidP="000401F7">
      <w:pPr>
        <w:rPr>
          <w:rFonts w:ascii="Verdana" w:hAnsi="Verdana"/>
          <w:b/>
          <w:color w:val="000000"/>
          <w:sz w:val="28"/>
          <w:szCs w:val="28"/>
        </w:rPr>
      </w:pPr>
      <w:r>
        <w:rPr>
          <w:rFonts w:ascii="Verdana" w:hAnsi="Verdana"/>
          <w:b/>
          <w:i/>
          <w:sz w:val="28"/>
          <w:szCs w:val="28"/>
        </w:rPr>
        <w:t>I Wish You Knew</w:t>
      </w:r>
      <w:r>
        <w:rPr>
          <w:rFonts w:ascii="Verdana" w:hAnsi="Verdana"/>
          <w:b/>
          <w:sz w:val="28"/>
          <w:szCs w:val="28"/>
        </w:rPr>
        <w:t xml:space="preserve"> by</w:t>
      </w:r>
      <w:r>
        <w:rPr>
          <w:color w:val="000000"/>
          <w:sz w:val="27"/>
          <w:szCs w:val="27"/>
        </w:rPr>
        <w:t xml:space="preserve"> </w:t>
      </w:r>
      <w:r w:rsidRPr="00F9631E">
        <w:rPr>
          <w:rFonts w:ascii="Verdana" w:hAnsi="Verdana"/>
          <w:b/>
          <w:color w:val="000000"/>
          <w:sz w:val="28"/>
          <w:szCs w:val="28"/>
        </w:rPr>
        <w:t>Jackie Azúa Kramer</w:t>
      </w:r>
    </w:p>
    <w:p w14:paraId="3F6C2BAC" w14:textId="5BE86AC7" w:rsidR="00F9631E" w:rsidRDefault="00F9631E" w:rsidP="000401F7">
      <w:pPr>
        <w:rPr>
          <w:rFonts w:ascii="Verdana" w:hAnsi="Verdana"/>
          <w:color w:val="000000"/>
          <w:szCs w:val="24"/>
        </w:rPr>
      </w:pPr>
      <w:r w:rsidRPr="00F9631E">
        <w:rPr>
          <w:rFonts w:ascii="Verdana" w:hAnsi="Verdana"/>
          <w:color w:val="000000"/>
          <w:szCs w:val="24"/>
        </w:rPr>
        <w:t xml:space="preserve">Estrella misses her dad when he has to leave because he was not born in this country. She feels alone and wishes she could share her angst with someone. Other students and staff at her school also have worries. Because Estrella opens up about her situation, other students and adults feel comfortable to share their stories under the branches of the oak tree where compassion and empathy grow. </w:t>
      </w:r>
    </w:p>
    <w:p w14:paraId="4337F849" w14:textId="77777777" w:rsidR="00420645" w:rsidRDefault="00637639" w:rsidP="00453224">
      <w:pPr>
        <w:rPr>
          <w:rFonts w:ascii="Verdana" w:hAnsi="Verdana"/>
          <w:szCs w:val="24"/>
        </w:rPr>
      </w:pPr>
      <w:r>
        <w:rPr>
          <w:rFonts w:ascii="Verdana" w:hAnsi="Verdana"/>
        </w:rPr>
        <w:t>T</w:t>
      </w:r>
      <w:r w:rsidR="00F9631E">
        <w:rPr>
          <w:rFonts w:ascii="Verdana" w:hAnsi="Verdana"/>
        </w:rPr>
        <w:t>he movie</w:t>
      </w:r>
      <w:r w:rsidR="00C33D6D">
        <w:rPr>
          <w:rFonts w:ascii="Verdana" w:hAnsi="Verdana"/>
        </w:rPr>
        <w:t xml:space="preserve"> that comple</w:t>
      </w:r>
      <w:r>
        <w:rPr>
          <w:rFonts w:ascii="Verdana" w:hAnsi="Verdana"/>
        </w:rPr>
        <w:t>ment</w:t>
      </w:r>
      <w:r w:rsidR="00F9631E">
        <w:rPr>
          <w:rFonts w:ascii="Verdana" w:hAnsi="Verdana"/>
        </w:rPr>
        <w:t>s</w:t>
      </w:r>
      <w:r>
        <w:rPr>
          <w:rFonts w:ascii="Verdana" w:hAnsi="Verdana"/>
        </w:rPr>
        <w:t xml:space="preserve"> </w:t>
      </w:r>
      <w:r w:rsidR="00EE41E4">
        <w:rPr>
          <w:rFonts w:ascii="Verdana" w:hAnsi="Verdana"/>
        </w:rPr>
        <w:t>this month’s book</w:t>
      </w:r>
      <w:r w:rsidR="00F9631E">
        <w:rPr>
          <w:rFonts w:ascii="Verdana" w:hAnsi="Verdana"/>
        </w:rPr>
        <w:t xml:space="preserve"> is</w:t>
      </w:r>
      <w:r w:rsidR="000401F7">
        <w:rPr>
          <w:rFonts w:ascii="Verdana" w:hAnsi="Verdana"/>
        </w:rPr>
        <w:t xml:space="preserve"> </w:t>
      </w:r>
      <w:r w:rsidR="00F9631E">
        <w:rPr>
          <w:rFonts w:ascii="Verdana" w:hAnsi="Verdana"/>
          <w:i/>
        </w:rPr>
        <w:t>Raya and the Last Dragon</w:t>
      </w:r>
      <w:r w:rsidR="000401F7" w:rsidRPr="00025C74">
        <w:rPr>
          <w:rFonts w:ascii="Verdana" w:hAnsi="Verdana"/>
          <w:i/>
        </w:rPr>
        <w:t>.</w:t>
      </w:r>
      <w:r w:rsidR="00025C74">
        <w:rPr>
          <w:rFonts w:ascii="Verdana" w:hAnsi="Verdana"/>
          <w:i/>
        </w:rPr>
        <w:t xml:space="preserve"> </w:t>
      </w:r>
      <w:r w:rsidR="00F9631E" w:rsidRPr="00420645">
        <w:rPr>
          <w:rFonts w:ascii="Verdana" w:hAnsi="Verdana"/>
          <w:b/>
          <w:bCs/>
        </w:rPr>
        <w:t>Please review the movie</w:t>
      </w:r>
      <w:r w:rsidR="000401F7" w:rsidRPr="00420645">
        <w:rPr>
          <w:rFonts w:ascii="Verdana" w:hAnsi="Verdana"/>
          <w:b/>
          <w:bCs/>
        </w:rPr>
        <w:t xml:space="preserve"> before watching as a family.</w:t>
      </w:r>
      <w:r w:rsidR="000401F7">
        <w:rPr>
          <w:rFonts w:ascii="Verdana" w:hAnsi="Verdana"/>
        </w:rPr>
        <w:t xml:space="preserve"> Movie suggestions are from Common Sense and full reviews can be found under</w:t>
      </w:r>
      <w:r w:rsidR="00453224">
        <w:rPr>
          <w:rFonts w:ascii="Verdana" w:hAnsi="Verdana"/>
          <w:szCs w:val="24"/>
        </w:rPr>
        <w:t xml:space="preserve"> Parental Guidelines for</w:t>
      </w:r>
      <w:r w:rsidR="000401F7" w:rsidRPr="000401F7">
        <w:rPr>
          <w:rFonts w:ascii="Verdana" w:hAnsi="Verdana"/>
          <w:szCs w:val="24"/>
        </w:rPr>
        <w:t xml:space="preserve"> movies</w:t>
      </w:r>
      <w:r w:rsidR="000401F7">
        <w:rPr>
          <w:rFonts w:ascii="Verdana" w:hAnsi="Verdana"/>
          <w:szCs w:val="24"/>
        </w:rPr>
        <w:t>:</w:t>
      </w:r>
    </w:p>
    <w:p w14:paraId="695C01CD" w14:textId="39E2EAE4" w:rsidR="00420645" w:rsidRPr="00420645" w:rsidRDefault="00420645" w:rsidP="00453224">
      <w:pPr>
        <w:rPr>
          <w:iCs/>
        </w:rPr>
      </w:pPr>
      <w:r>
        <w:rPr>
          <w:rFonts w:ascii="Verdana" w:hAnsi="Verdana"/>
          <w:i/>
        </w:rPr>
        <w:t>Raya and the Last Dragon</w:t>
      </w:r>
      <w:r>
        <w:rPr>
          <w:rFonts w:ascii="Verdana" w:hAnsi="Verdana"/>
          <w:i/>
        </w:rPr>
        <w:t xml:space="preserve"> </w:t>
      </w:r>
      <w:r>
        <w:rPr>
          <w:rFonts w:ascii="Verdana" w:hAnsi="Verdana"/>
          <w:iCs/>
        </w:rPr>
        <w:t>(age 8+)</w:t>
      </w:r>
    </w:p>
    <w:p w14:paraId="264A08E3" w14:textId="5CEAD509" w:rsidR="000401F7" w:rsidRPr="00F9631E" w:rsidRDefault="00420645" w:rsidP="00453224">
      <w:pPr>
        <w:rPr>
          <w:rFonts w:ascii="Verdana" w:hAnsi="Verdana"/>
        </w:rPr>
      </w:pPr>
      <w:hyperlink r:id="rId9" w:history="1">
        <w:r w:rsidRPr="00680966">
          <w:rPr>
            <w:rStyle w:val="Hyperlink"/>
            <w:rFonts w:ascii="Verdana" w:hAnsi="Verdana"/>
          </w:rPr>
          <w:t>https://www.commonsensemedia.org/movie-reviews/raya-and-the-last-dragon</w:t>
        </w:r>
      </w:hyperlink>
    </w:p>
    <w:p w14:paraId="52297B56" w14:textId="36035D19" w:rsidR="00453224" w:rsidRDefault="00F9631E" w:rsidP="00EE41E4">
      <w:pPr>
        <w:pStyle w:val="NormalWeb"/>
        <w:shd w:val="clear" w:color="auto" w:fill="FFFFFF"/>
        <w:spacing w:before="336" w:beforeAutospacing="0" w:after="240" w:afterAutospacing="0"/>
        <w:rPr>
          <w:rFonts w:ascii="Verdana" w:hAnsi="Verdana" w:cs="Arial"/>
          <w:color w:val="000000" w:themeColor="text1"/>
          <w:sz w:val="28"/>
          <w:szCs w:val="28"/>
        </w:rPr>
      </w:pPr>
      <w:r>
        <w:rPr>
          <w:rFonts w:ascii="Verdana" w:hAnsi="Verdana" w:cs="Arial"/>
          <w:color w:val="000000" w:themeColor="text1"/>
          <w:sz w:val="28"/>
          <w:szCs w:val="28"/>
        </w:rPr>
        <w:t>Raya and the Last Dragon</w:t>
      </w:r>
      <w:r w:rsidR="00EE41E4">
        <w:rPr>
          <w:rFonts w:ascii="Verdana" w:hAnsi="Verdana" w:cs="Arial"/>
          <w:color w:val="000000" w:themeColor="text1"/>
          <w:sz w:val="28"/>
          <w:szCs w:val="28"/>
        </w:rPr>
        <w:t xml:space="preserve"> (age 8</w:t>
      </w:r>
      <w:r w:rsidR="00453224">
        <w:rPr>
          <w:rFonts w:ascii="Verdana" w:hAnsi="Verdana" w:cs="Arial"/>
          <w:color w:val="000000" w:themeColor="text1"/>
          <w:sz w:val="28"/>
          <w:szCs w:val="28"/>
        </w:rPr>
        <w:t>+)</w:t>
      </w:r>
    </w:p>
    <w:p w14:paraId="4C4317E2" w14:textId="77777777" w:rsidR="0085365E" w:rsidRDefault="00EE41E4" w:rsidP="0085365E">
      <w:pPr>
        <w:pStyle w:val="NormalWeb"/>
        <w:numPr>
          <w:ilvl w:val="0"/>
          <w:numId w:val="28"/>
        </w:numPr>
        <w:shd w:val="clear" w:color="auto" w:fill="FFFFFF"/>
        <w:spacing w:before="0" w:beforeAutospacing="0" w:after="0" w:afterAutospacing="0"/>
        <w:rPr>
          <w:rFonts w:ascii="Verdana" w:hAnsi="Verdana"/>
        </w:rPr>
      </w:pPr>
      <w:r w:rsidRPr="0085365E">
        <w:rPr>
          <w:rFonts w:ascii="Verdana" w:hAnsi="Verdana"/>
        </w:rPr>
        <w:t>What makes Raya a strong, independent character? How does she demonstrate </w:t>
      </w:r>
      <w:hyperlink r:id="rId10" w:history="1">
        <w:r w:rsidRPr="0085365E">
          <w:rPr>
            <w:rStyle w:val="Hyperlink"/>
            <w:rFonts w:ascii="Verdana" w:hAnsi="Verdana"/>
            <w:color w:val="auto"/>
          </w:rPr>
          <w:t>courage</w:t>
        </w:r>
      </w:hyperlink>
      <w:r w:rsidRPr="0085365E">
        <w:rPr>
          <w:rFonts w:ascii="Verdana" w:hAnsi="Verdana"/>
        </w:rPr>
        <w:t>, </w:t>
      </w:r>
      <w:hyperlink r:id="rId11" w:history="1">
        <w:r w:rsidRPr="0085365E">
          <w:rPr>
            <w:rStyle w:val="Hyperlink"/>
            <w:rFonts w:ascii="Verdana" w:hAnsi="Verdana"/>
            <w:color w:val="auto"/>
          </w:rPr>
          <w:t>perseverance</w:t>
        </w:r>
      </w:hyperlink>
      <w:r w:rsidRPr="0085365E">
        <w:rPr>
          <w:rFonts w:ascii="Verdana" w:hAnsi="Verdana"/>
        </w:rPr>
        <w:t>, and </w:t>
      </w:r>
      <w:hyperlink r:id="rId12" w:history="1">
        <w:r w:rsidRPr="0085365E">
          <w:rPr>
            <w:rStyle w:val="Hyperlink"/>
            <w:rFonts w:ascii="Verdana" w:hAnsi="Verdana"/>
            <w:color w:val="auto"/>
          </w:rPr>
          <w:t>teamwork</w:t>
        </w:r>
      </w:hyperlink>
      <w:r w:rsidRPr="0085365E">
        <w:rPr>
          <w:rFonts w:ascii="Verdana" w:hAnsi="Verdana"/>
        </w:rPr>
        <w:t xml:space="preserve">? </w:t>
      </w:r>
      <w:r w:rsidR="0085365E" w:rsidRPr="0085365E">
        <w:rPr>
          <w:rFonts w:ascii="Verdana" w:hAnsi="Verdana"/>
        </w:rPr>
        <w:t xml:space="preserve"> </w:t>
      </w:r>
    </w:p>
    <w:p w14:paraId="660F25A4" w14:textId="359688FC" w:rsidR="0085365E" w:rsidRDefault="00EE41E4" w:rsidP="0085365E">
      <w:pPr>
        <w:pStyle w:val="NormalWeb"/>
        <w:numPr>
          <w:ilvl w:val="0"/>
          <w:numId w:val="28"/>
        </w:numPr>
        <w:shd w:val="clear" w:color="auto" w:fill="FFFFFF"/>
        <w:spacing w:before="0" w:beforeAutospacing="0" w:after="0" w:afterAutospacing="0"/>
        <w:rPr>
          <w:rFonts w:ascii="Verdana" w:hAnsi="Verdana"/>
        </w:rPr>
      </w:pPr>
      <w:r w:rsidRPr="0085365E">
        <w:rPr>
          <w:rFonts w:ascii="Verdana" w:hAnsi="Verdana"/>
        </w:rPr>
        <w:t xml:space="preserve">Most of the movie's main characters are female, and all of them are based on Southeast Asian traditions. Why is it important to see a wide range of representation in the media? </w:t>
      </w:r>
    </w:p>
    <w:p w14:paraId="6B11FCB1" w14:textId="77777777" w:rsidR="00DF7D87" w:rsidRDefault="00EE41E4" w:rsidP="00DF7D87">
      <w:pPr>
        <w:pStyle w:val="NormalWeb"/>
        <w:numPr>
          <w:ilvl w:val="0"/>
          <w:numId w:val="28"/>
        </w:numPr>
        <w:shd w:val="clear" w:color="auto" w:fill="FFFFFF"/>
        <w:spacing w:before="0" w:beforeAutospacing="0" w:after="0" w:afterAutospacing="0"/>
        <w:rPr>
          <w:rFonts w:ascii="Verdana" w:hAnsi="Verdana"/>
        </w:rPr>
      </w:pPr>
      <w:r w:rsidRPr="0085365E">
        <w:rPr>
          <w:rFonts w:ascii="Verdana" w:hAnsi="Verdana"/>
        </w:rPr>
        <w:t xml:space="preserve">The filmmakers have said that the movie was inspired by many real Southeast Asian cultures and traditions. Did you notice any in particular (for example, Thailand or Cambodia)? </w:t>
      </w:r>
      <w:r w:rsidR="00DF7D87" w:rsidRPr="0085365E">
        <w:rPr>
          <w:rFonts w:ascii="Verdana" w:hAnsi="Verdana"/>
        </w:rPr>
        <w:t>Use interest in Raya as a stepping stone to learning more about individual cultures and peoples from Southeast Asia, like the Thai, Khmer, Malay, Lao, and Vietnamese cultures.</w:t>
      </w:r>
    </w:p>
    <w:p w14:paraId="0BA152D3" w14:textId="2C1807A4" w:rsidR="0085365E" w:rsidRDefault="00EE41E4" w:rsidP="0085365E">
      <w:pPr>
        <w:pStyle w:val="NormalWeb"/>
        <w:numPr>
          <w:ilvl w:val="0"/>
          <w:numId w:val="28"/>
        </w:numPr>
        <w:shd w:val="clear" w:color="auto" w:fill="FFFFFF"/>
        <w:spacing w:before="0" w:beforeAutospacing="0" w:after="0" w:afterAutospacing="0"/>
        <w:rPr>
          <w:rFonts w:ascii="Verdana" w:hAnsi="Verdana"/>
        </w:rPr>
      </w:pPr>
      <w:r w:rsidRPr="0085365E">
        <w:rPr>
          <w:rFonts w:ascii="Verdana" w:hAnsi="Verdana"/>
        </w:rPr>
        <w:t>Why do you think filmmakers would choose to set it in a fictional country over a real one?</w:t>
      </w:r>
    </w:p>
    <w:p w14:paraId="2B3DC098" w14:textId="700BB165" w:rsidR="00EE41E4" w:rsidRDefault="00EE41E4" w:rsidP="0085365E">
      <w:pPr>
        <w:pStyle w:val="NormalWeb"/>
        <w:numPr>
          <w:ilvl w:val="0"/>
          <w:numId w:val="28"/>
        </w:numPr>
        <w:shd w:val="clear" w:color="auto" w:fill="FFFFFF"/>
        <w:spacing w:before="0" w:beforeAutospacing="0" w:after="0" w:afterAutospacing="0"/>
        <w:rPr>
          <w:rFonts w:ascii="Verdana" w:hAnsi="Verdana"/>
        </w:rPr>
      </w:pPr>
      <w:r w:rsidRPr="0085365E">
        <w:rPr>
          <w:rFonts w:ascii="Verdana" w:hAnsi="Verdana"/>
        </w:rPr>
        <w:t>How do the different characters handle their grief at losing loved ones? Have you ever lost someone close to you? How did you react?</w:t>
      </w:r>
    </w:p>
    <w:p w14:paraId="3C73AE6A" w14:textId="07066E5E" w:rsidR="0085365E" w:rsidRPr="0085365E" w:rsidRDefault="0085365E" w:rsidP="0085365E">
      <w:pPr>
        <w:pStyle w:val="NormalWeb"/>
        <w:numPr>
          <w:ilvl w:val="0"/>
          <w:numId w:val="28"/>
        </w:numPr>
        <w:shd w:val="clear" w:color="auto" w:fill="FFFFFF"/>
        <w:spacing w:before="0" w:beforeAutospacing="0" w:after="0" w:afterAutospacing="0"/>
        <w:rPr>
          <w:rFonts w:ascii="Verdana" w:hAnsi="Verdana"/>
        </w:rPr>
      </w:pPr>
      <w:r w:rsidRPr="00EE41E4">
        <w:rPr>
          <w:rFonts w:ascii="Verdana" w:hAnsi="Verdana"/>
        </w:rPr>
        <w:t>Families can talk about which parts of </w:t>
      </w:r>
      <w:r w:rsidRPr="00EE41E4">
        <w:rPr>
          <w:rStyle w:val="Emphasis"/>
          <w:rFonts w:ascii="Verdana" w:hAnsi="Verdana"/>
        </w:rPr>
        <w:t>Raya and the Last Dragon</w:t>
      </w:r>
      <w:r w:rsidRPr="00EE41E4">
        <w:rPr>
          <w:rFonts w:ascii="Verdana" w:hAnsi="Verdana"/>
        </w:rPr>
        <w:t> were </w:t>
      </w:r>
      <w:hyperlink r:id="rId13" w:history="1">
        <w:r w:rsidRPr="00EE41E4">
          <w:rPr>
            <w:rStyle w:val="Hyperlink"/>
            <w:rFonts w:ascii="Verdana" w:hAnsi="Verdana"/>
            <w:color w:val="auto"/>
          </w:rPr>
          <w:t>scary</w:t>
        </w:r>
      </w:hyperlink>
      <w:r w:rsidRPr="00EE41E4">
        <w:rPr>
          <w:rFonts w:ascii="Verdana" w:hAnsi="Verdana"/>
        </w:rPr>
        <w:t>. Does animated violence </w:t>
      </w:r>
      <w:hyperlink r:id="rId14" w:history="1">
        <w:r w:rsidRPr="00EE41E4">
          <w:rPr>
            <w:rStyle w:val="Hyperlink"/>
            <w:rFonts w:ascii="Verdana" w:hAnsi="Verdana"/>
            <w:color w:val="auto"/>
          </w:rPr>
          <w:t>impact kids differently</w:t>
        </w:r>
      </w:hyperlink>
      <w:r w:rsidRPr="00EE41E4">
        <w:rPr>
          <w:rFonts w:ascii="Verdana" w:hAnsi="Verdana"/>
        </w:rPr>
        <w:t> than live-action violence?</w:t>
      </w:r>
    </w:p>
    <w:p w14:paraId="7B12421C" w14:textId="1637CCCA" w:rsidR="00EE41E4" w:rsidRDefault="00EE41E4" w:rsidP="00EE41E4">
      <w:pPr>
        <w:shd w:val="clear" w:color="auto" w:fill="FFFFFF"/>
        <w:jc w:val="center"/>
        <w:rPr>
          <w:rFonts w:ascii="Helvetica" w:hAnsi="Helvetica"/>
          <w:color w:val="3A3A3A"/>
        </w:rPr>
      </w:pPr>
    </w:p>
    <w:p w14:paraId="5F50F46C" w14:textId="77777777" w:rsidR="00C03D8B" w:rsidRDefault="00C03D8B" w:rsidP="006A3AF6">
      <w:pPr>
        <w:rPr>
          <w:rStyle w:val="Hyperlink"/>
          <w:rFonts w:ascii="Verdana" w:hAnsi="Verdana"/>
          <w:b/>
          <w:color w:val="auto"/>
          <w:szCs w:val="24"/>
          <w:u w:val="none"/>
        </w:rPr>
      </w:pPr>
    </w:p>
    <w:p w14:paraId="6F2ECF53" w14:textId="77777777" w:rsidR="00C03D8B" w:rsidRDefault="00C03D8B" w:rsidP="006A3AF6">
      <w:pPr>
        <w:rPr>
          <w:rStyle w:val="Hyperlink"/>
          <w:rFonts w:ascii="Verdana" w:hAnsi="Verdana"/>
          <w:b/>
          <w:color w:val="auto"/>
          <w:szCs w:val="24"/>
          <w:u w:val="none"/>
        </w:rPr>
      </w:pPr>
    </w:p>
    <w:p w14:paraId="033006F8" w14:textId="77777777" w:rsidR="00C03D8B" w:rsidRDefault="00C03D8B" w:rsidP="006A3AF6">
      <w:pPr>
        <w:rPr>
          <w:rStyle w:val="Hyperlink"/>
          <w:rFonts w:ascii="Verdana" w:hAnsi="Verdana"/>
          <w:b/>
          <w:color w:val="auto"/>
          <w:szCs w:val="24"/>
          <w:u w:val="none"/>
        </w:rPr>
      </w:pPr>
    </w:p>
    <w:p w14:paraId="50A4038F" w14:textId="77777777" w:rsidR="00C03D8B" w:rsidRDefault="00C03D8B" w:rsidP="006A3AF6">
      <w:pPr>
        <w:rPr>
          <w:rStyle w:val="Hyperlink"/>
          <w:rFonts w:ascii="Verdana" w:hAnsi="Verdana"/>
          <w:b/>
          <w:color w:val="auto"/>
          <w:szCs w:val="24"/>
          <w:u w:val="none"/>
        </w:rPr>
      </w:pPr>
    </w:p>
    <w:p w14:paraId="53C2AB65" w14:textId="6488013A" w:rsidR="00025C74" w:rsidRDefault="00637639" w:rsidP="006A3AF6">
      <w:pPr>
        <w:rPr>
          <w:rStyle w:val="Hyperlink"/>
          <w:rFonts w:ascii="Verdana" w:hAnsi="Verdana"/>
          <w:b/>
          <w:color w:val="auto"/>
          <w:szCs w:val="24"/>
          <w:u w:val="none"/>
        </w:rPr>
      </w:pPr>
      <w:r w:rsidRPr="00637639">
        <w:rPr>
          <w:rStyle w:val="Hyperlink"/>
          <w:rFonts w:ascii="Verdana" w:hAnsi="Verdana"/>
          <w:b/>
          <w:color w:val="auto"/>
          <w:szCs w:val="24"/>
          <w:u w:val="none"/>
        </w:rPr>
        <w:t>Ways to Reinforce this Lesson at Home:</w:t>
      </w:r>
    </w:p>
    <w:p w14:paraId="52394B7B" w14:textId="723A0686" w:rsidR="00072E18" w:rsidRPr="00C03D8B" w:rsidRDefault="00C03D8B" w:rsidP="00072E18">
      <w:pPr>
        <w:rPr>
          <w:rStyle w:val="Hyperlink"/>
          <w:rFonts w:ascii="Verdana" w:hAnsi="Verdana"/>
          <w:b/>
          <w:bCs/>
          <w:color w:val="0070C0"/>
          <w:szCs w:val="24"/>
          <w:u w:val="none"/>
        </w:rPr>
      </w:pPr>
      <w:r>
        <w:rPr>
          <w:rStyle w:val="Hyperlink"/>
          <w:rFonts w:ascii="Verdana" w:hAnsi="Verdana"/>
          <w:b/>
          <w:bCs/>
          <w:color w:val="0070C0"/>
          <w:szCs w:val="24"/>
          <w:u w:val="none"/>
        </w:rPr>
        <w:t>Active</w:t>
      </w:r>
      <w:r w:rsidR="00EE41E4" w:rsidRPr="00C03D8B">
        <w:rPr>
          <w:rStyle w:val="Hyperlink"/>
          <w:rFonts w:ascii="Verdana" w:hAnsi="Verdana"/>
          <w:b/>
          <w:bCs/>
          <w:color w:val="0070C0"/>
          <w:szCs w:val="24"/>
          <w:u w:val="none"/>
        </w:rPr>
        <w:t xml:space="preserve"> Listening</w:t>
      </w:r>
    </w:p>
    <w:p w14:paraId="4B4A4F32" w14:textId="77777777" w:rsidR="00C03D8B" w:rsidRDefault="00C03D8B" w:rsidP="00C03D8B">
      <w:pPr>
        <w:rPr>
          <w:rStyle w:val="Hyperlink"/>
          <w:rFonts w:ascii="Verdana" w:hAnsi="Verdana"/>
          <w:color w:val="auto"/>
          <w:szCs w:val="24"/>
          <w:u w:val="none"/>
        </w:rPr>
      </w:pPr>
      <w:r>
        <w:rPr>
          <w:rStyle w:val="Hyperlink"/>
          <w:rFonts w:ascii="Verdana" w:hAnsi="Verdana"/>
          <w:color w:val="auto"/>
          <w:szCs w:val="24"/>
          <w:u w:val="none"/>
        </w:rPr>
        <w:t>Active</w:t>
      </w:r>
      <w:r w:rsidR="00072E18" w:rsidRPr="00072E18">
        <w:rPr>
          <w:rStyle w:val="Hyperlink"/>
          <w:rFonts w:ascii="Verdana" w:hAnsi="Verdana"/>
          <w:color w:val="auto"/>
          <w:szCs w:val="24"/>
          <w:u w:val="none"/>
        </w:rPr>
        <w:t xml:space="preserve"> listening means paying attention to what another person is saying without interruption or judgement. </w:t>
      </w:r>
    </w:p>
    <w:p w14:paraId="332659C8" w14:textId="089806D2" w:rsidR="00072E18" w:rsidRPr="00C03D8B" w:rsidRDefault="00C03D8B" w:rsidP="00C03D8B">
      <w:pPr>
        <w:rPr>
          <w:rFonts w:ascii="Verdana" w:hAnsi="Verdana"/>
          <w:szCs w:val="24"/>
        </w:rPr>
      </w:pPr>
      <w:r>
        <w:rPr>
          <w:rFonts w:ascii="Verdana" w:hAnsi="Verdana"/>
          <w:szCs w:val="24"/>
        </w:rPr>
        <w:t>You can practice active listening as a family by:</w:t>
      </w:r>
    </w:p>
    <w:p w14:paraId="5F31C885" w14:textId="77777777" w:rsidR="00CA3D92" w:rsidRDefault="00072E18" w:rsidP="00CA3D92">
      <w:pPr>
        <w:pStyle w:val="ListParagraph"/>
        <w:numPr>
          <w:ilvl w:val="0"/>
          <w:numId w:val="25"/>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Sit fa</w:t>
      </w:r>
      <w:r w:rsidR="00CA3D92">
        <w:rPr>
          <w:rFonts w:ascii="Verdana" w:eastAsia="Times New Roman" w:hAnsi="Verdana"/>
          <w:color w:val="000000"/>
          <w:szCs w:val="24"/>
        </w:rPr>
        <w:t xml:space="preserve">cing each other. </w:t>
      </w:r>
    </w:p>
    <w:p w14:paraId="0AC29C33" w14:textId="77777777" w:rsidR="00CA3D92" w:rsidRDefault="00CA3D92" w:rsidP="00CA3D92">
      <w:pPr>
        <w:pStyle w:val="ListParagraph"/>
        <w:numPr>
          <w:ilvl w:val="0"/>
          <w:numId w:val="25"/>
        </w:numPr>
        <w:spacing w:before="100" w:beforeAutospacing="1" w:after="100" w:afterAutospacing="1"/>
        <w:rPr>
          <w:rFonts w:ascii="Verdana" w:eastAsia="Times New Roman" w:hAnsi="Verdana"/>
          <w:color w:val="000000"/>
          <w:szCs w:val="24"/>
        </w:rPr>
      </w:pPr>
      <w:r>
        <w:rPr>
          <w:rFonts w:ascii="Verdana" w:eastAsia="Times New Roman" w:hAnsi="Verdana"/>
          <w:color w:val="000000"/>
          <w:szCs w:val="24"/>
        </w:rPr>
        <w:t>One person</w:t>
      </w:r>
      <w:r w:rsidR="00072E18" w:rsidRPr="00CA3D92">
        <w:rPr>
          <w:rFonts w:ascii="Verdana" w:eastAsia="Times New Roman" w:hAnsi="Verdana"/>
          <w:color w:val="000000"/>
          <w:szCs w:val="24"/>
        </w:rPr>
        <w:t xml:space="preserve"> is the speaker and the other the listener. </w:t>
      </w:r>
    </w:p>
    <w:p w14:paraId="788262AA" w14:textId="77777777" w:rsidR="00CA3D92" w:rsidRDefault="00072E18" w:rsidP="00CA3D92">
      <w:pPr>
        <w:pStyle w:val="ListParagraph"/>
        <w:numPr>
          <w:ilvl w:val="0"/>
          <w:numId w:val="25"/>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The speaker will talk about a personal experience, a feeling, or a topic they are passionate about, while the listener will actively listen without interrupting.</w:t>
      </w:r>
    </w:p>
    <w:p w14:paraId="79842D12" w14:textId="69E6C08C" w:rsidR="00072E18" w:rsidRDefault="00072E18" w:rsidP="00CA3D92">
      <w:pPr>
        <w:pStyle w:val="ListParagraph"/>
        <w:numPr>
          <w:ilvl w:val="0"/>
          <w:numId w:val="25"/>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Set a timer. Start with sho</w:t>
      </w:r>
      <w:r w:rsidR="00CA3D92">
        <w:rPr>
          <w:rFonts w:ascii="Verdana" w:eastAsia="Times New Roman" w:hAnsi="Verdana"/>
          <w:color w:val="000000"/>
          <w:szCs w:val="24"/>
        </w:rPr>
        <w:t>rt time periods to help</w:t>
      </w:r>
      <w:r w:rsidRPr="00CA3D92">
        <w:rPr>
          <w:rFonts w:ascii="Verdana" w:eastAsia="Times New Roman" w:hAnsi="Verdana"/>
          <w:color w:val="000000"/>
          <w:szCs w:val="24"/>
        </w:rPr>
        <w:t xml:space="preserve"> develop listening skills.</w:t>
      </w:r>
      <w:r w:rsidR="00CA3D92">
        <w:rPr>
          <w:rFonts w:ascii="Verdana" w:eastAsia="Times New Roman" w:hAnsi="Verdana"/>
          <w:color w:val="000000"/>
          <w:szCs w:val="24"/>
        </w:rPr>
        <w:t xml:space="preserve"> While you are listening, practice</w:t>
      </w:r>
      <w:r w:rsidRPr="00CA3D92">
        <w:rPr>
          <w:rFonts w:ascii="Verdana" w:eastAsia="Times New Roman" w:hAnsi="Verdana"/>
          <w:color w:val="000000"/>
          <w:szCs w:val="24"/>
        </w:rPr>
        <w:t xml:space="preserve"> nonverbal body language: eye contact, head nodding, smiling, and gestures.</w:t>
      </w:r>
    </w:p>
    <w:p w14:paraId="3384C1C5" w14:textId="55CAD885" w:rsidR="00C03D8B" w:rsidRPr="00CA3D92" w:rsidRDefault="00C03D8B" w:rsidP="00CA3D92">
      <w:pPr>
        <w:pStyle w:val="ListParagraph"/>
        <w:numPr>
          <w:ilvl w:val="0"/>
          <w:numId w:val="25"/>
        </w:numPr>
        <w:spacing w:before="100" w:beforeAutospacing="1" w:after="100" w:afterAutospacing="1"/>
        <w:rPr>
          <w:rFonts w:ascii="Verdana" w:eastAsia="Times New Roman" w:hAnsi="Verdana"/>
          <w:color w:val="000000"/>
          <w:szCs w:val="24"/>
        </w:rPr>
      </w:pPr>
      <w:r>
        <w:rPr>
          <w:rFonts w:ascii="Verdana" w:eastAsia="Times New Roman" w:hAnsi="Verdana"/>
          <w:color w:val="000000"/>
          <w:szCs w:val="24"/>
        </w:rPr>
        <w:t>You can use some of the questions above to practice active listening.</w:t>
      </w:r>
    </w:p>
    <w:p w14:paraId="2ED73322" w14:textId="4ED2A218" w:rsidR="00CA3D92" w:rsidRDefault="00072E18" w:rsidP="00072E18">
      <w:pPr>
        <w:spacing w:before="100" w:beforeAutospacing="1" w:after="100" w:afterAutospacing="1"/>
        <w:rPr>
          <w:rFonts w:ascii="Verdana" w:eastAsia="Times New Roman" w:hAnsi="Verdana"/>
          <w:color w:val="000000"/>
          <w:szCs w:val="24"/>
        </w:rPr>
      </w:pPr>
      <w:r w:rsidRPr="00072E18">
        <w:rPr>
          <w:rFonts w:ascii="Verdana" w:eastAsia="Times New Roman" w:hAnsi="Verdana"/>
          <w:color w:val="000000"/>
          <w:szCs w:val="24"/>
        </w:rPr>
        <w:t>Paraphrase Back</w:t>
      </w:r>
      <w:r w:rsidR="00CA3D92">
        <w:rPr>
          <w:rFonts w:ascii="Verdana" w:eastAsia="Times New Roman" w:hAnsi="Verdana"/>
          <w:color w:val="000000"/>
          <w:szCs w:val="24"/>
        </w:rPr>
        <w:t>:</w:t>
      </w:r>
    </w:p>
    <w:p w14:paraId="34D9FC80" w14:textId="77777777" w:rsidR="00CA3D92" w:rsidRDefault="00072E18" w:rsidP="00CA3D92">
      <w:pPr>
        <w:pStyle w:val="ListParagraph"/>
        <w:numPr>
          <w:ilvl w:val="0"/>
          <w:numId w:val="26"/>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After the speaker has finished talking, the listener will then repeat back what they heard to make sure they fully understood the speaker’s message.</w:t>
      </w:r>
    </w:p>
    <w:p w14:paraId="7AD0E7DB" w14:textId="77777777" w:rsidR="00CA3D92" w:rsidRDefault="00072E18" w:rsidP="00072E18">
      <w:pPr>
        <w:pStyle w:val="ListParagraph"/>
        <w:numPr>
          <w:ilvl w:val="0"/>
          <w:numId w:val="26"/>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Use phrases like, “I heard you say…” or “It sounds like you are fee</w:t>
      </w:r>
      <w:r w:rsidR="00CA3D92">
        <w:rPr>
          <w:rFonts w:ascii="Verdana" w:eastAsia="Times New Roman" w:hAnsi="Verdana"/>
          <w:color w:val="000000"/>
          <w:szCs w:val="24"/>
        </w:rPr>
        <w:t>ling…” to reflect back what was</w:t>
      </w:r>
      <w:r w:rsidRPr="00CA3D92">
        <w:rPr>
          <w:rFonts w:ascii="Verdana" w:eastAsia="Times New Roman" w:hAnsi="Verdana"/>
          <w:color w:val="000000"/>
          <w:szCs w:val="24"/>
        </w:rPr>
        <w:t xml:space="preserve"> heard without adding any interpretation or judgment.</w:t>
      </w:r>
    </w:p>
    <w:p w14:paraId="4DF23D17" w14:textId="77777777" w:rsidR="00CA3D92" w:rsidRDefault="00072E18" w:rsidP="00CA3D92">
      <w:p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Follow these steps:</w:t>
      </w:r>
    </w:p>
    <w:p w14:paraId="21B93305" w14:textId="77777777" w:rsidR="00CA3D92" w:rsidRDefault="00072E18" w:rsidP="00CA3D92">
      <w:pPr>
        <w:pStyle w:val="ListParagraph"/>
        <w:numPr>
          <w:ilvl w:val="0"/>
          <w:numId w:val="27"/>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Take a breath and pause for a few seconds.</w:t>
      </w:r>
    </w:p>
    <w:p w14:paraId="31C64DC7" w14:textId="77777777" w:rsidR="00CA3D92" w:rsidRDefault="00072E18" w:rsidP="00CA3D92">
      <w:pPr>
        <w:pStyle w:val="ListParagraph"/>
        <w:numPr>
          <w:ilvl w:val="0"/>
          <w:numId w:val="27"/>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 xml:space="preserve">Paraphrase what you heard. Say, “what you are saying is ….” </w:t>
      </w:r>
    </w:p>
    <w:p w14:paraId="3E2A1513" w14:textId="77777777" w:rsidR="00CA3D92" w:rsidRDefault="00072E18" w:rsidP="00CA3D92">
      <w:pPr>
        <w:pStyle w:val="ListParagraph"/>
        <w:numPr>
          <w:ilvl w:val="0"/>
          <w:numId w:val="27"/>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 xml:space="preserve">Ask a question for clarification if needed. </w:t>
      </w:r>
    </w:p>
    <w:p w14:paraId="4EF7A5AF" w14:textId="29ACA9E2" w:rsidR="00072E18" w:rsidRPr="00CA3D92" w:rsidRDefault="00072E18" w:rsidP="00CA3D92">
      <w:pPr>
        <w:pStyle w:val="ListParagraph"/>
        <w:numPr>
          <w:ilvl w:val="0"/>
          <w:numId w:val="27"/>
        </w:numPr>
        <w:spacing w:before="100" w:beforeAutospacing="1" w:after="100" w:afterAutospacing="1"/>
        <w:rPr>
          <w:rFonts w:ascii="Verdana" w:eastAsia="Times New Roman" w:hAnsi="Verdana"/>
          <w:color w:val="000000"/>
          <w:szCs w:val="24"/>
        </w:rPr>
      </w:pPr>
      <w:r w:rsidRPr="00CA3D92">
        <w:rPr>
          <w:rFonts w:ascii="Verdana" w:eastAsia="Times New Roman" w:hAnsi="Verdana"/>
          <w:color w:val="000000"/>
          <w:szCs w:val="24"/>
        </w:rPr>
        <w:t>The roles are</w:t>
      </w:r>
      <w:r w:rsidR="00CA3D92">
        <w:rPr>
          <w:rFonts w:ascii="Verdana" w:eastAsia="Times New Roman" w:hAnsi="Verdana"/>
          <w:color w:val="000000"/>
          <w:szCs w:val="24"/>
        </w:rPr>
        <w:t xml:space="preserve"> then switched. </w:t>
      </w:r>
    </w:p>
    <w:p w14:paraId="0D9BF8CE" w14:textId="0257E697" w:rsidR="00072E18" w:rsidRPr="00072E18" w:rsidRDefault="00C03D8B" w:rsidP="00072E18">
      <w:pPr>
        <w:spacing w:before="100" w:beforeAutospacing="1" w:after="100" w:afterAutospacing="1"/>
        <w:rPr>
          <w:rFonts w:ascii="Verdana" w:eastAsia="Times New Roman" w:hAnsi="Verdana"/>
          <w:color w:val="000000"/>
          <w:szCs w:val="24"/>
        </w:rPr>
      </w:pPr>
      <w:r w:rsidRPr="00EE41E4">
        <w:rPr>
          <w:rFonts w:ascii="Verdana" w:eastAsia="Times New Roman" w:hAnsi="Verdana"/>
          <w:color w:val="000000"/>
          <w:szCs w:val="24"/>
        </w:rPr>
        <w:t xml:space="preserve">The use of </w:t>
      </w:r>
      <w:r>
        <w:rPr>
          <w:rFonts w:ascii="Verdana" w:eastAsia="Times New Roman" w:hAnsi="Verdana"/>
          <w:color w:val="000000"/>
          <w:szCs w:val="24"/>
        </w:rPr>
        <w:t>active listening allows one</w:t>
      </w:r>
      <w:r w:rsidRPr="00EE41E4">
        <w:rPr>
          <w:rFonts w:ascii="Verdana" w:eastAsia="Times New Roman" w:hAnsi="Verdana"/>
          <w:color w:val="000000"/>
          <w:szCs w:val="24"/>
        </w:rPr>
        <w:t xml:space="preserve"> to gain insigh</w:t>
      </w:r>
      <w:r>
        <w:rPr>
          <w:rFonts w:ascii="Verdana" w:eastAsia="Times New Roman" w:hAnsi="Verdana"/>
          <w:color w:val="000000"/>
          <w:szCs w:val="24"/>
        </w:rPr>
        <w:t>t into the speaker’s experience. It encourages</w:t>
      </w:r>
      <w:r w:rsidRPr="00EE41E4">
        <w:rPr>
          <w:rFonts w:ascii="Verdana" w:eastAsia="Times New Roman" w:hAnsi="Verdana"/>
          <w:color w:val="000000"/>
          <w:szCs w:val="24"/>
        </w:rPr>
        <w:t xml:space="preserve"> perspective-taking</w:t>
      </w:r>
      <w:r>
        <w:rPr>
          <w:rFonts w:ascii="Verdana" w:eastAsia="Times New Roman" w:hAnsi="Verdana"/>
          <w:color w:val="000000"/>
          <w:szCs w:val="24"/>
        </w:rPr>
        <w:t xml:space="preserve">, which in turn </w:t>
      </w:r>
      <w:r w:rsidRPr="00EE41E4">
        <w:rPr>
          <w:rFonts w:ascii="Verdana" w:eastAsia="Times New Roman" w:hAnsi="Verdana"/>
          <w:color w:val="000000"/>
          <w:szCs w:val="24"/>
        </w:rPr>
        <w:t>builds empathy.</w:t>
      </w:r>
    </w:p>
    <w:p w14:paraId="276B7123" w14:textId="77777777" w:rsidR="00072E18" w:rsidRPr="00EE41E4" w:rsidRDefault="00072E18" w:rsidP="00EE41E4">
      <w:pPr>
        <w:spacing w:before="100" w:beforeAutospacing="1" w:after="100" w:afterAutospacing="1"/>
        <w:rPr>
          <w:rFonts w:ascii="Verdana" w:eastAsia="Times New Roman" w:hAnsi="Verdana"/>
          <w:color w:val="000000"/>
          <w:szCs w:val="24"/>
        </w:rPr>
      </w:pPr>
    </w:p>
    <w:p w14:paraId="7C0B52DE" w14:textId="75B824D1" w:rsidR="006A3AF6" w:rsidRDefault="006A3AF6" w:rsidP="006A3AF6">
      <w:pPr>
        <w:rPr>
          <w:rFonts w:ascii="Times New Roman" w:eastAsia="Times New Roman" w:hAnsi="Times New Roman"/>
          <w:color w:val="000000"/>
          <w:sz w:val="27"/>
          <w:szCs w:val="27"/>
        </w:rPr>
      </w:pPr>
    </w:p>
    <w:p w14:paraId="70C40F4B" w14:textId="77777777" w:rsidR="00072E18" w:rsidRPr="006A3AF6" w:rsidRDefault="00072E18" w:rsidP="006A3AF6">
      <w:pPr>
        <w:rPr>
          <w:rFonts w:ascii="Verdana" w:hAnsi="Verdana"/>
          <w:bCs/>
          <w:szCs w:val="24"/>
        </w:rPr>
      </w:pPr>
    </w:p>
    <w:sectPr w:rsidR="00072E18" w:rsidRPr="006A3AF6" w:rsidSect="005E38EC">
      <w:headerReference w:type="default" r:id="rId15"/>
      <w:headerReference w:type="first" r:id="rId16"/>
      <w:type w:val="continuous"/>
      <w:pgSz w:w="12240" w:h="15840"/>
      <w:pgMar w:top="720" w:right="1008" w:bottom="720" w:left="1008" w:header="720" w:footer="4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812B" w14:textId="77777777" w:rsidR="00A1372A" w:rsidRDefault="00A1372A">
      <w:pPr>
        <w:spacing w:after="0"/>
      </w:pPr>
      <w:r>
        <w:separator/>
      </w:r>
    </w:p>
  </w:endnote>
  <w:endnote w:type="continuationSeparator" w:id="0">
    <w:p w14:paraId="66ED6F05" w14:textId="77777777" w:rsidR="00A1372A" w:rsidRDefault="00A13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5AF1" w14:textId="77777777" w:rsidR="00A1372A" w:rsidRDefault="00A1372A">
      <w:pPr>
        <w:spacing w:after="0"/>
      </w:pPr>
      <w:r>
        <w:separator/>
      </w:r>
    </w:p>
  </w:footnote>
  <w:footnote w:type="continuationSeparator" w:id="0">
    <w:p w14:paraId="47671953" w14:textId="77777777" w:rsidR="00A1372A" w:rsidRDefault="00A13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0480F" w:rsidRDefault="0000480F" w:rsidP="0000480F">
    <w:pPr>
      <w:pStyle w:val="Header"/>
      <w:tabs>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00480F" w:rsidRDefault="00791926">
    <w:pPr>
      <w:pStyle w:val="Header"/>
      <w:rPr>
        <w:noProof/>
      </w:rPr>
    </w:pPr>
    <w:r w:rsidRPr="009B0828">
      <w:rPr>
        <w:noProof/>
      </w:rPr>
      <w:drawing>
        <wp:inline distT="0" distB="0" distL="0" distR="0" wp14:anchorId="1EA21D86" wp14:editId="07777777">
          <wp:extent cx="6657975" cy="895350"/>
          <wp:effectExtent l="0" t="0" r="0" b="0"/>
          <wp:docPr id="1" name="Picture 45" descr="Description: cornerstone_wordheader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cornerstone_wordheader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895350"/>
                  </a:xfrm>
                  <a:prstGeom prst="rect">
                    <a:avLst/>
                  </a:prstGeom>
                  <a:noFill/>
                  <a:ln>
                    <a:noFill/>
                  </a:ln>
                </pic:spPr>
              </pic:pic>
            </a:graphicData>
          </a:graphic>
        </wp:inline>
      </w:drawing>
    </w:r>
  </w:p>
  <w:p w14:paraId="0E27B00A" w14:textId="77777777" w:rsidR="0000480F" w:rsidRPr="00456570" w:rsidRDefault="0000480F">
    <w:pPr>
      <w:pStyle w:val="Header"/>
      <w:rPr>
        <w:sz w:val="16"/>
        <w:szCs w:val="16"/>
      </w:rPr>
    </w:pPr>
  </w:p>
  <w:p w14:paraId="60061E4C" w14:textId="77777777" w:rsidR="00456570" w:rsidRPr="00456570" w:rsidRDefault="0045657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939"/>
    <w:multiLevelType w:val="hybridMultilevel"/>
    <w:tmpl w:val="12AA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15F5B"/>
    <w:multiLevelType w:val="hybridMultilevel"/>
    <w:tmpl w:val="842899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E3269"/>
    <w:multiLevelType w:val="hybridMultilevel"/>
    <w:tmpl w:val="210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E7679"/>
    <w:multiLevelType w:val="multilevel"/>
    <w:tmpl w:val="93F6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25287"/>
    <w:multiLevelType w:val="hybridMultilevel"/>
    <w:tmpl w:val="8A7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96D0A"/>
    <w:multiLevelType w:val="hybridMultilevel"/>
    <w:tmpl w:val="5784DD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4E768F0"/>
    <w:multiLevelType w:val="multilevel"/>
    <w:tmpl w:val="371C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71F09"/>
    <w:multiLevelType w:val="hybridMultilevel"/>
    <w:tmpl w:val="B630C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022B78"/>
    <w:multiLevelType w:val="hybridMultilevel"/>
    <w:tmpl w:val="E986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C53FE"/>
    <w:multiLevelType w:val="hybridMultilevel"/>
    <w:tmpl w:val="03D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30210"/>
    <w:multiLevelType w:val="hybridMultilevel"/>
    <w:tmpl w:val="D1D2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A1A10"/>
    <w:multiLevelType w:val="hybridMultilevel"/>
    <w:tmpl w:val="9566DD6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54100E0"/>
    <w:multiLevelType w:val="hybridMultilevel"/>
    <w:tmpl w:val="77E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51B65"/>
    <w:multiLevelType w:val="hybridMultilevel"/>
    <w:tmpl w:val="4DE0E8F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8A1779"/>
    <w:multiLevelType w:val="hybridMultilevel"/>
    <w:tmpl w:val="46CE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E04AB"/>
    <w:multiLevelType w:val="hybridMultilevel"/>
    <w:tmpl w:val="6E00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300F9"/>
    <w:multiLevelType w:val="multilevel"/>
    <w:tmpl w:val="FF0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06216"/>
    <w:multiLevelType w:val="multilevel"/>
    <w:tmpl w:val="683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7D78E4"/>
    <w:multiLevelType w:val="multilevel"/>
    <w:tmpl w:val="306279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5DC51BEE"/>
    <w:multiLevelType w:val="hybridMultilevel"/>
    <w:tmpl w:val="57C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75977"/>
    <w:multiLevelType w:val="hybridMultilevel"/>
    <w:tmpl w:val="E556D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89799A"/>
    <w:multiLevelType w:val="hybridMultilevel"/>
    <w:tmpl w:val="9E2A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44754"/>
    <w:multiLevelType w:val="hybridMultilevel"/>
    <w:tmpl w:val="AF3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01B42"/>
    <w:multiLevelType w:val="hybridMultilevel"/>
    <w:tmpl w:val="DD34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42605"/>
    <w:multiLevelType w:val="hybridMultilevel"/>
    <w:tmpl w:val="9CCE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C13E5"/>
    <w:multiLevelType w:val="hybridMultilevel"/>
    <w:tmpl w:val="EAC2A52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6" w15:restartNumberingAfterBreak="0">
    <w:nsid w:val="7A002E50"/>
    <w:multiLevelType w:val="hybridMultilevel"/>
    <w:tmpl w:val="2990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61195"/>
    <w:multiLevelType w:val="hybridMultilevel"/>
    <w:tmpl w:val="9030F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301981">
    <w:abstractNumId w:val="13"/>
  </w:num>
  <w:num w:numId="2" w16cid:durableId="508955155">
    <w:abstractNumId w:val="1"/>
  </w:num>
  <w:num w:numId="3" w16cid:durableId="516237593">
    <w:abstractNumId w:val="11"/>
  </w:num>
  <w:num w:numId="4" w16cid:durableId="1481725570">
    <w:abstractNumId w:val="27"/>
  </w:num>
  <w:num w:numId="5" w16cid:durableId="1089235405">
    <w:abstractNumId w:val="19"/>
  </w:num>
  <w:num w:numId="6" w16cid:durableId="531653998">
    <w:abstractNumId w:val="8"/>
  </w:num>
  <w:num w:numId="7" w16cid:durableId="446780331">
    <w:abstractNumId w:val="14"/>
  </w:num>
  <w:num w:numId="8" w16cid:durableId="1454515138">
    <w:abstractNumId w:val="10"/>
  </w:num>
  <w:num w:numId="9" w16cid:durableId="794131452">
    <w:abstractNumId w:val="22"/>
  </w:num>
  <w:num w:numId="10" w16cid:durableId="1413773104">
    <w:abstractNumId w:val="26"/>
  </w:num>
  <w:num w:numId="11" w16cid:durableId="895776461">
    <w:abstractNumId w:val="24"/>
  </w:num>
  <w:num w:numId="12" w16cid:durableId="1431970287">
    <w:abstractNumId w:val="6"/>
  </w:num>
  <w:num w:numId="13" w16cid:durableId="264506390">
    <w:abstractNumId w:val="3"/>
  </w:num>
  <w:num w:numId="14" w16cid:durableId="1775444564">
    <w:abstractNumId w:val="25"/>
  </w:num>
  <w:num w:numId="15" w16cid:durableId="199588648">
    <w:abstractNumId w:val="0"/>
  </w:num>
  <w:num w:numId="16" w16cid:durableId="2078168868">
    <w:abstractNumId w:val="20"/>
  </w:num>
  <w:num w:numId="17" w16cid:durableId="1787338">
    <w:abstractNumId w:val="2"/>
  </w:num>
  <w:num w:numId="18" w16cid:durableId="1306161896">
    <w:abstractNumId w:val="5"/>
  </w:num>
  <w:num w:numId="19" w16cid:durableId="1620143868">
    <w:abstractNumId w:val="16"/>
  </w:num>
  <w:num w:numId="20" w16cid:durableId="1734348648">
    <w:abstractNumId w:val="17"/>
  </w:num>
  <w:num w:numId="21" w16cid:durableId="795027206">
    <w:abstractNumId w:val="18"/>
  </w:num>
  <w:num w:numId="22" w16cid:durableId="837581510">
    <w:abstractNumId w:val="21"/>
  </w:num>
  <w:num w:numId="23" w16cid:durableId="1523520308">
    <w:abstractNumId w:val="12"/>
  </w:num>
  <w:num w:numId="24" w16cid:durableId="1225026653">
    <w:abstractNumId w:val="9"/>
  </w:num>
  <w:num w:numId="25" w16cid:durableId="1990787242">
    <w:abstractNumId w:val="4"/>
  </w:num>
  <w:num w:numId="26" w16cid:durableId="1887982292">
    <w:abstractNumId w:val="15"/>
  </w:num>
  <w:num w:numId="27" w16cid:durableId="2144930816">
    <w:abstractNumId w:val="23"/>
  </w:num>
  <w:num w:numId="28" w16cid:durableId="13728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41C"/>
    <w:rsid w:val="0000480F"/>
    <w:rsid w:val="000056DF"/>
    <w:rsid w:val="00025C74"/>
    <w:rsid w:val="00033DA3"/>
    <w:rsid w:val="000401F7"/>
    <w:rsid w:val="00072E18"/>
    <w:rsid w:val="00075D61"/>
    <w:rsid w:val="000A37F3"/>
    <w:rsid w:val="000C1DD3"/>
    <w:rsid w:val="000E5E6E"/>
    <w:rsid w:val="00102679"/>
    <w:rsid w:val="0014154C"/>
    <w:rsid w:val="00170EA3"/>
    <w:rsid w:val="001742F5"/>
    <w:rsid w:val="001A0128"/>
    <w:rsid w:val="001D567C"/>
    <w:rsid w:val="001E430C"/>
    <w:rsid w:val="0027279D"/>
    <w:rsid w:val="00287003"/>
    <w:rsid w:val="002C27E5"/>
    <w:rsid w:val="002D2F77"/>
    <w:rsid w:val="002D7914"/>
    <w:rsid w:val="002F7596"/>
    <w:rsid w:val="00367668"/>
    <w:rsid w:val="003D6BDE"/>
    <w:rsid w:val="003F7097"/>
    <w:rsid w:val="00420645"/>
    <w:rsid w:val="00453224"/>
    <w:rsid w:val="00456570"/>
    <w:rsid w:val="0046315E"/>
    <w:rsid w:val="004C1C37"/>
    <w:rsid w:val="00551646"/>
    <w:rsid w:val="005C09CE"/>
    <w:rsid w:val="005D35B9"/>
    <w:rsid w:val="005D7C2F"/>
    <w:rsid w:val="005E38EC"/>
    <w:rsid w:val="005E637B"/>
    <w:rsid w:val="005F7C72"/>
    <w:rsid w:val="00617E63"/>
    <w:rsid w:val="00621597"/>
    <w:rsid w:val="00636105"/>
    <w:rsid w:val="00637639"/>
    <w:rsid w:val="00646BB9"/>
    <w:rsid w:val="006574E8"/>
    <w:rsid w:val="0066741C"/>
    <w:rsid w:val="006A3AF6"/>
    <w:rsid w:val="00704B02"/>
    <w:rsid w:val="00746FF3"/>
    <w:rsid w:val="0075465B"/>
    <w:rsid w:val="00765F8D"/>
    <w:rsid w:val="00782715"/>
    <w:rsid w:val="00791926"/>
    <w:rsid w:val="008110F2"/>
    <w:rsid w:val="00843812"/>
    <w:rsid w:val="00850DEA"/>
    <w:rsid w:val="0085365E"/>
    <w:rsid w:val="00877E85"/>
    <w:rsid w:val="00902E99"/>
    <w:rsid w:val="009031C8"/>
    <w:rsid w:val="009034F3"/>
    <w:rsid w:val="00917049"/>
    <w:rsid w:val="009265EA"/>
    <w:rsid w:val="0092715F"/>
    <w:rsid w:val="00941D20"/>
    <w:rsid w:val="00945AD2"/>
    <w:rsid w:val="00951AAD"/>
    <w:rsid w:val="00984000"/>
    <w:rsid w:val="009D1A5A"/>
    <w:rsid w:val="009E047C"/>
    <w:rsid w:val="00A1372A"/>
    <w:rsid w:val="00A2789B"/>
    <w:rsid w:val="00A565F3"/>
    <w:rsid w:val="00A652BB"/>
    <w:rsid w:val="00AD5FF2"/>
    <w:rsid w:val="00B7199A"/>
    <w:rsid w:val="00B871AF"/>
    <w:rsid w:val="00B879F3"/>
    <w:rsid w:val="00BB0D60"/>
    <w:rsid w:val="00BB3083"/>
    <w:rsid w:val="00C03D8B"/>
    <w:rsid w:val="00C05E1C"/>
    <w:rsid w:val="00C33D6D"/>
    <w:rsid w:val="00C44078"/>
    <w:rsid w:val="00C44B29"/>
    <w:rsid w:val="00C83C08"/>
    <w:rsid w:val="00CA3D92"/>
    <w:rsid w:val="00CD1F1E"/>
    <w:rsid w:val="00D21E20"/>
    <w:rsid w:val="00D76366"/>
    <w:rsid w:val="00DF7D87"/>
    <w:rsid w:val="00E00476"/>
    <w:rsid w:val="00E31949"/>
    <w:rsid w:val="00E511E5"/>
    <w:rsid w:val="00EC04DA"/>
    <w:rsid w:val="00EE41E4"/>
    <w:rsid w:val="00F309D8"/>
    <w:rsid w:val="00F36D7A"/>
    <w:rsid w:val="00F4614E"/>
    <w:rsid w:val="00F67C59"/>
    <w:rsid w:val="00F9631E"/>
    <w:rsid w:val="00F97B13"/>
    <w:rsid w:val="00FB5AB1"/>
    <w:rsid w:val="24EDCF1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9B09B13"/>
  <w14:defaultImageDpi w14:val="300"/>
  <w15:docId w15:val="{68AD02F9-D586-4F59-8415-1F1D8FA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788"/>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spacing w:after="0"/>
    </w:p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spacing w:after="0"/>
    </w:p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after="0" w:line="288" w:lineRule="auto"/>
      <w:textAlignment w:val="center"/>
    </w:pPr>
    <w:rPr>
      <w:rFonts w:ascii="Times-Roman" w:hAnsi="Times-Roman" w:cs="Times-Roman"/>
      <w:color w:val="000000"/>
      <w:szCs w:val="24"/>
    </w:rPr>
  </w:style>
  <w:style w:type="paragraph" w:styleId="BalloonText">
    <w:name w:val="Balloon Text"/>
    <w:basedOn w:val="Normal"/>
    <w:link w:val="BalloonTextChar"/>
    <w:rsid w:val="009D1A5A"/>
    <w:pPr>
      <w:spacing w:after="0"/>
    </w:pPr>
    <w:rPr>
      <w:rFonts w:ascii="Tahoma" w:hAnsi="Tahoma" w:cs="Tahoma"/>
      <w:sz w:val="16"/>
      <w:szCs w:val="16"/>
    </w:rPr>
  </w:style>
  <w:style w:type="character" w:customStyle="1" w:styleId="BalloonTextChar">
    <w:name w:val="Balloon Text Char"/>
    <w:link w:val="BalloonText"/>
    <w:rsid w:val="009D1A5A"/>
    <w:rPr>
      <w:rFonts w:ascii="Tahoma" w:hAnsi="Tahoma" w:cs="Tahoma"/>
      <w:sz w:val="16"/>
      <w:szCs w:val="16"/>
    </w:rPr>
  </w:style>
  <w:style w:type="paragraph" w:styleId="ListParagraph">
    <w:name w:val="List Paragraph"/>
    <w:basedOn w:val="Normal"/>
    <w:uiPriority w:val="34"/>
    <w:qFormat/>
    <w:rsid w:val="00B879F3"/>
    <w:pPr>
      <w:ind w:left="720"/>
      <w:contextualSpacing/>
    </w:pPr>
  </w:style>
  <w:style w:type="character" w:styleId="Hyperlink">
    <w:name w:val="Hyperlink"/>
    <w:basedOn w:val="DefaultParagraphFont"/>
    <w:uiPriority w:val="99"/>
    <w:unhideWhenUsed/>
    <w:rsid w:val="000401F7"/>
    <w:rPr>
      <w:color w:val="0563C1" w:themeColor="hyperlink"/>
      <w:u w:val="single"/>
    </w:rPr>
  </w:style>
  <w:style w:type="paragraph" w:styleId="NormalWeb">
    <w:name w:val="Normal (Web)"/>
    <w:basedOn w:val="Normal"/>
    <w:uiPriority w:val="99"/>
    <w:unhideWhenUsed/>
    <w:rsid w:val="000401F7"/>
    <w:pPr>
      <w:spacing w:before="100" w:beforeAutospacing="1" w:after="100" w:afterAutospacing="1"/>
    </w:pPr>
    <w:rPr>
      <w:rFonts w:ascii="Times New Roman" w:eastAsiaTheme="minorHAnsi" w:hAnsi="Times New Roman"/>
      <w:szCs w:val="24"/>
    </w:rPr>
  </w:style>
  <w:style w:type="character" w:styleId="Emphasis">
    <w:name w:val="Emphasis"/>
    <w:basedOn w:val="DefaultParagraphFont"/>
    <w:uiPriority w:val="20"/>
    <w:qFormat/>
    <w:rsid w:val="000401F7"/>
    <w:rPr>
      <w:i/>
      <w:iCs/>
    </w:rPr>
  </w:style>
  <w:style w:type="character" w:styleId="UnresolvedMention">
    <w:name w:val="Unresolved Mention"/>
    <w:basedOn w:val="DefaultParagraphFont"/>
    <w:uiPriority w:val="99"/>
    <w:semiHidden/>
    <w:unhideWhenUsed/>
    <w:rsid w:val="00420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60603">
      <w:bodyDiv w:val="1"/>
      <w:marLeft w:val="0"/>
      <w:marRight w:val="0"/>
      <w:marTop w:val="0"/>
      <w:marBottom w:val="0"/>
      <w:divBdr>
        <w:top w:val="none" w:sz="0" w:space="0" w:color="auto"/>
        <w:left w:val="none" w:sz="0" w:space="0" w:color="auto"/>
        <w:bottom w:val="none" w:sz="0" w:space="0" w:color="auto"/>
        <w:right w:val="none" w:sz="0" w:space="0" w:color="auto"/>
      </w:divBdr>
    </w:div>
    <w:div w:id="1199900866">
      <w:bodyDiv w:val="1"/>
      <w:marLeft w:val="0"/>
      <w:marRight w:val="0"/>
      <w:marTop w:val="0"/>
      <w:marBottom w:val="0"/>
      <w:divBdr>
        <w:top w:val="none" w:sz="0" w:space="0" w:color="auto"/>
        <w:left w:val="none" w:sz="0" w:space="0" w:color="auto"/>
        <w:bottom w:val="none" w:sz="0" w:space="0" w:color="auto"/>
        <w:right w:val="none" w:sz="0" w:space="0" w:color="auto"/>
      </w:divBdr>
    </w:div>
    <w:div w:id="1797024233">
      <w:bodyDiv w:val="1"/>
      <w:marLeft w:val="0"/>
      <w:marRight w:val="0"/>
      <w:marTop w:val="0"/>
      <w:marBottom w:val="0"/>
      <w:divBdr>
        <w:top w:val="none" w:sz="0" w:space="0" w:color="auto"/>
        <w:left w:val="none" w:sz="0" w:space="0" w:color="auto"/>
        <w:bottom w:val="none" w:sz="0" w:space="0" w:color="auto"/>
        <w:right w:val="none" w:sz="0" w:space="0" w:color="auto"/>
      </w:divBdr>
      <w:divsChild>
        <w:div w:id="256016004">
          <w:marLeft w:val="0"/>
          <w:marRight w:val="0"/>
          <w:marTop w:val="0"/>
          <w:marBottom w:val="0"/>
          <w:divBdr>
            <w:top w:val="none" w:sz="0" w:space="0" w:color="auto"/>
            <w:left w:val="none" w:sz="0" w:space="0" w:color="auto"/>
            <w:bottom w:val="single" w:sz="2" w:space="0" w:color="CCCCCC"/>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onsensemedia.org/articles/how-much-scary-stuff-can-my-young-kid-handl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mmonsensemedia.org/articles/build-character-strengths-with-quality-med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onsensemedia.org/articles/what-is-perseveranc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ommonsensemedia.org/articles/build-character-strengths-with-quality-media" TargetMode="External"/><Relationship Id="rId4" Type="http://schemas.openxmlformats.org/officeDocument/2006/relationships/styles" Target="styles.xml"/><Relationship Id="rId9" Type="http://schemas.openxmlformats.org/officeDocument/2006/relationships/hyperlink" Target="https://www.commonsensemedia.org/movie-reviews/raya-and-the-last-dragon" TargetMode="External"/><Relationship Id="rId14" Type="http://schemas.openxmlformats.org/officeDocument/2006/relationships/hyperlink" Target="https://www.commonsensemedia.org/articles/whats-the-impact-of-media-violence-on-ki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6" ma:contentTypeDescription="Create a new document." ma:contentTypeScope="" ma:versionID="5ac2b6593cc64698adf54268d17f2526">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98ce8a925800c4fbc75490ed060c95bf"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F4CB5-6811-4967-A9F7-A3548584DB07}">
  <ds:schemaRefs>
    <ds:schemaRef ds:uri="http://schemas.microsoft.com/sharepoint/v3/contenttype/forms"/>
  </ds:schemaRefs>
</ds:datastoreItem>
</file>

<file path=customXml/itemProps2.xml><?xml version="1.0" encoding="utf-8"?>
<ds:datastoreItem xmlns:ds="http://schemas.openxmlformats.org/officeDocument/2006/customXml" ds:itemID="{47C9CA19-A9EB-4750-BBDC-03A003BF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Maitski (Project Cornerstone)</dc:creator>
  <cp:lastModifiedBy>Lori Maitski (Project Cornerstone)</cp:lastModifiedBy>
  <cp:revision>7</cp:revision>
  <cp:lastPrinted>2020-05-04T16:08:00Z</cp:lastPrinted>
  <dcterms:created xsi:type="dcterms:W3CDTF">2023-05-19T18:59:00Z</dcterms:created>
  <dcterms:modified xsi:type="dcterms:W3CDTF">2023-06-29T17:04:00Z</dcterms:modified>
</cp:coreProperties>
</file>