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B992" w14:textId="77777777" w:rsidR="00B00CC7" w:rsidRPr="00604F16" w:rsidRDefault="00B00CC7" w:rsidP="00AD62BC">
      <w:pPr>
        <w:spacing w:after="0"/>
        <w:jc w:val="center"/>
        <w:rPr>
          <w:rFonts w:ascii="Verdana" w:hAnsi="Verdana"/>
          <w:noProof/>
          <w:sz w:val="48"/>
          <w:szCs w:val="48"/>
        </w:rPr>
      </w:pPr>
      <w:r w:rsidRPr="00604F16">
        <w:rPr>
          <w:rFonts w:ascii="Verdana" w:hAnsi="Verdana"/>
          <w:b/>
          <w:i/>
          <w:noProof/>
          <w:sz w:val="48"/>
          <w:szCs w:val="48"/>
        </w:rPr>
        <w:t>ABC</w:t>
      </w:r>
      <w:r w:rsidRPr="00604F16">
        <w:rPr>
          <w:rFonts w:ascii="Verdana" w:hAnsi="Verdana"/>
          <w:noProof/>
          <w:sz w:val="48"/>
          <w:szCs w:val="48"/>
        </w:rPr>
        <w:t xml:space="preserve"> </w:t>
      </w:r>
      <w:r w:rsidRPr="00604F16">
        <w:rPr>
          <w:rFonts w:ascii="Verdana" w:hAnsi="Verdana"/>
          <w:b/>
          <w:noProof/>
          <w:sz w:val="48"/>
          <w:szCs w:val="48"/>
        </w:rPr>
        <w:t xml:space="preserve">Tips for </w:t>
      </w:r>
      <w:r w:rsidR="00730474" w:rsidRPr="00604F16">
        <w:rPr>
          <w:rFonts w:ascii="Verdana" w:hAnsi="Verdana"/>
          <w:b/>
          <w:noProof/>
          <w:sz w:val="48"/>
          <w:szCs w:val="48"/>
        </w:rPr>
        <w:t>Yard Duty</w:t>
      </w:r>
    </w:p>
    <w:p w14:paraId="524AB993" w14:textId="77777777" w:rsidR="00B00CC7" w:rsidRPr="00604F16" w:rsidRDefault="00B00CC7" w:rsidP="0000480F">
      <w:pPr>
        <w:spacing w:after="0"/>
        <w:rPr>
          <w:rFonts w:ascii="Verdana" w:hAnsi="Verdana"/>
          <w:noProof/>
          <w:sz w:val="32"/>
          <w:szCs w:val="32"/>
        </w:rPr>
      </w:pPr>
    </w:p>
    <w:p w14:paraId="524AB994" w14:textId="0BC7ADA3" w:rsidR="003E11E4" w:rsidRPr="00604F16" w:rsidRDefault="00B00CC7" w:rsidP="003E11E4">
      <w:pPr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 xml:space="preserve">This month, the </w:t>
      </w:r>
      <w:r w:rsidRPr="00604F16">
        <w:rPr>
          <w:rFonts w:ascii="Verdana" w:hAnsi="Verdana"/>
          <w:b/>
          <w:noProof/>
          <w:sz w:val="32"/>
          <w:szCs w:val="32"/>
        </w:rPr>
        <w:t>ABC</w:t>
      </w:r>
      <w:r w:rsidRPr="00604F16">
        <w:rPr>
          <w:rFonts w:ascii="Verdana" w:hAnsi="Verdana"/>
          <w:noProof/>
          <w:sz w:val="32"/>
          <w:szCs w:val="32"/>
        </w:rPr>
        <w:t xml:space="preserve"> book is </w:t>
      </w:r>
      <w:r w:rsidR="008626A4" w:rsidRPr="00604F16">
        <w:rPr>
          <w:rFonts w:ascii="Verdana" w:hAnsi="Verdana"/>
          <w:i/>
          <w:noProof/>
          <w:sz w:val="32"/>
          <w:szCs w:val="32"/>
        </w:rPr>
        <w:t>I Wish You Knew</w:t>
      </w:r>
      <w:r w:rsidR="008516D8" w:rsidRPr="00604F16">
        <w:rPr>
          <w:rFonts w:ascii="Verdana" w:hAnsi="Verdana"/>
          <w:i/>
          <w:noProof/>
          <w:sz w:val="32"/>
          <w:szCs w:val="32"/>
        </w:rPr>
        <w:t>.</w:t>
      </w:r>
      <w:r w:rsidR="00667F9D" w:rsidRPr="00604F16">
        <w:rPr>
          <w:rFonts w:ascii="Verdana" w:hAnsi="Verdana"/>
          <w:i/>
          <w:noProof/>
          <w:sz w:val="32"/>
          <w:szCs w:val="32"/>
        </w:rPr>
        <w:t xml:space="preserve"> </w:t>
      </w:r>
      <w:r w:rsidRPr="00604F16">
        <w:rPr>
          <w:rFonts w:ascii="Verdana" w:hAnsi="Verdana"/>
          <w:noProof/>
          <w:sz w:val="32"/>
          <w:szCs w:val="32"/>
        </w:rPr>
        <w:t xml:space="preserve">Our goal </w:t>
      </w:r>
      <w:r w:rsidR="00BC2B8B" w:rsidRPr="00604F16">
        <w:rPr>
          <w:rFonts w:ascii="Verdana" w:hAnsi="Verdana"/>
          <w:noProof/>
          <w:sz w:val="32"/>
          <w:szCs w:val="32"/>
        </w:rPr>
        <w:t xml:space="preserve">is </w:t>
      </w:r>
      <w:r w:rsidR="003E11E4" w:rsidRPr="00604F16">
        <w:rPr>
          <w:rFonts w:ascii="Verdana" w:hAnsi="Verdana"/>
          <w:noProof/>
          <w:sz w:val="32"/>
          <w:szCs w:val="32"/>
        </w:rPr>
        <w:t>to help students learn</w:t>
      </w:r>
      <w:r w:rsidR="008626A4" w:rsidRPr="00604F16">
        <w:rPr>
          <w:rFonts w:ascii="Verdana" w:hAnsi="Verdana"/>
          <w:noProof/>
          <w:sz w:val="32"/>
          <w:szCs w:val="32"/>
        </w:rPr>
        <w:t xml:space="preserve"> and practice empathy skills such as active listening and perspective-taking</w:t>
      </w:r>
      <w:r w:rsidR="00E34354" w:rsidRPr="00604F16">
        <w:rPr>
          <w:rFonts w:ascii="Verdana" w:hAnsi="Verdana"/>
          <w:noProof/>
          <w:sz w:val="32"/>
          <w:szCs w:val="32"/>
        </w:rPr>
        <w:t>.</w:t>
      </w:r>
    </w:p>
    <w:p w14:paraId="5E536F27" w14:textId="77777777" w:rsidR="008626A4" w:rsidRPr="00604F16" w:rsidRDefault="008626A4" w:rsidP="008626A4">
      <w:pPr>
        <w:numPr>
          <w:ilvl w:val="0"/>
          <w:numId w:val="13"/>
        </w:numPr>
        <w:spacing w:after="0"/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 xml:space="preserve">Help students practice using their </w:t>
      </w:r>
      <w:r w:rsidRPr="00604F16">
        <w:rPr>
          <w:rFonts w:ascii="Verdana" w:hAnsi="Verdana"/>
          <w:b/>
          <w:i/>
          <w:iCs/>
          <w:noProof/>
          <w:sz w:val="32"/>
          <w:szCs w:val="32"/>
        </w:rPr>
        <w:t>positive personal power</w:t>
      </w:r>
      <w:r w:rsidRPr="00604F16">
        <w:rPr>
          <w:rFonts w:ascii="Verdana" w:hAnsi="Verdana"/>
          <w:noProof/>
          <w:sz w:val="32"/>
          <w:szCs w:val="32"/>
        </w:rPr>
        <w:t xml:space="preserve"> in ways that benefit themselves and others. </w:t>
      </w:r>
    </w:p>
    <w:p w14:paraId="524AB996" w14:textId="2CAD469E" w:rsidR="003D117E" w:rsidRPr="00604F16" w:rsidRDefault="008626A4" w:rsidP="008626A4">
      <w:pPr>
        <w:pStyle w:val="ListParagraph"/>
        <w:numPr>
          <w:ilvl w:val="0"/>
          <w:numId w:val="13"/>
        </w:numPr>
        <w:spacing w:after="0"/>
        <w:rPr>
          <w:rFonts w:ascii="Verdana" w:hAnsi="Verdana"/>
          <w:i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 xml:space="preserve">Encourge students to </w:t>
      </w:r>
      <w:r w:rsidR="00900194" w:rsidRPr="00604F16">
        <w:rPr>
          <w:rFonts w:ascii="Verdana" w:hAnsi="Verdana"/>
          <w:sz w:val="32"/>
          <w:szCs w:val="32"/>
        </w:rPr>
        <w:t>express themselves without interrupting or judging</w:t>
      </w:r>
      <w:r w:rsidR="00EB16FB">
        <w:rPr>
          <w:rFonts w:ascii="Verdana" w:hAnsi="Verdana"/>
          <w:sz w:val="32"/>
          <w:szCs w:val="32"/>
        </w:rPr>
        <w:t xml:space="preserve"> others</w:t>
      </w:r>
      <w:r w:rsidR="00900194" w:rsidRPr="00604F16">
        <w:rPr>
          <w:rFonts w:ascii="Verdana" w:hAnsi="Verdana"/>
          <w:sz w:val="32"/>
          <w:szCs w:val="32"/>
        </w:rPr>
        <w:t>.</w:t>
      </w:r>
    </w:p>
    <w:p w14:paraId="0A38BF5D" w14:textId="6D68F1D8" w:rsidR="00604F16" w:rsidRPr="00604F16" w:rsidRDefault="006C52FB" w:rsidP="006C52FB">
      <w:pPr>
        <w:numPr>
          <w:ilvl w:val="0"/>
          <w:numId w:val="13"/>
        </w:numPr>
        <w:spacing w:after="0"/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>Use your positive actions, words</w:t>
      </w:r>
      <w:r w:rsidR="00667F9D" w:rsidRPr="00604F16">
        <w:rPr>
          <w:rFonts w:ascii="Verdana" w:hAnsi="Verdana"/>
          <w:noProof/>
          <w:sz w:val="32"/>
          <w:szCs w:val="32"/>
        </w:rPr>
        <w:t>,</w:t>
      </w:r>
      <w:r w:rsidRPr="00604F16">
        <w:rPr>
          <w:rFonts w:ascii="Verdana" w:hAnsi="Verdana"/>
          <w:noProof/>
          <w:sz w:val="32"/>
          <w:szCs w:val="32"/>
        </w:rPr>
        <w:t xml:space="preserve"> and behaviors to m</w:t>
      </w:r>
      <w:r w:rsidR="00900194" w:rsidRPr="00604F16">
        <w:rPr>
          <w:rFonts w:ascii="Verdana" w:hAnsi="Verdana"/>
          <w:noProof/>
          <w:sz w:val="32"/>
          <w:szCs w:val="32"/>
        </w:rPr>
        <w:t>odel active listening</w:t>
      </w:r>
      <w:r w:rsidR="00E34354" w:rsidRPr="00604F16">
        <w:rPr>
          <w:rFonts w:ascii="Verdana" w:hAnsi="Verdana"/>
          <w:noProof/>
          <w:sz w:val="32"/>
          <w:szCs w:val="32"/>
        </w:rPr>
        <w:t xml:space="preserve"> by making eye contact, </w:t>
      </w:r>
      <w:r w:rsidR="00604F16" w:rsidRPr="00604F16">
        <w:rPr>
          <w:rFonts w:ascii="Verdana" w:hAnsi="Verdana"/>
          <w:noProof/>
          <w:sz w:val="32"/>
          <w:szCs w:val="32"/>
        </w:rPr>
        <w:t>asking clarifying questions,</w:t>
      </w:r>
      <w:r w:rsidR="00EB16FB">
        <w:rPr>
          <w:rFonts w:ascii="Verdana" w:hAnsi="Verdana"/>
          <w:noProof/>
          <w:sz w:val="32"/>
          <w:szCs w:val="32"/>
        </w:rPr>
        <w:t xml:space="preserve"> </w:t>
      </w:r>
      <w:r w:rsidR="00604F16" w:rsidRPr="00604F16">
        <w:rPr>
          <w:rFonts w:ascii="Verdana" w:hAnsi="Verdana"/>
          <w:noProof/>
          <w:sz w:val="32"/>
          <w:szCs w:val="32"/>
        </w:rPr>
        <w:t>and paraphrasing what you heard. The benefits of active listening include:</w:t>
      </w:r>
    </w:p>
    <w:p w14:paraId="524AB997" w14:textId="39645807" w:rsidR="006C52FB" w:rsidRPr="00604F16" w:rsidRDefault="00604F16" w:rsidP="00604F16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>Better understanding the situation</w:t>
      </w:r>
    </w:p>
    <w:p w14:paraId="63FB43C9" w14:textId="5D58D0FF" w:rsidR="00604F16" w:rsidRPr="00604F16" w:rsidRDefault="00604F16" w:rsidP="00604F16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>Improved retention of information</w:t>
      </w:r>
    </w:p>
    <w:p w14:paraId="49ABC2B1" w14:textId="7CA36590" w:rsidR="00604F16" w:rsidRPr="00604F16" w:rsidRDefault="00604F16" w:rsidP="00604F16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>Enhanced engagement</w:t>
      </w:r>
    </w:p>
    <w:p w14:paraId="20F1F07B" w14:textId="708C75D2" w:rsidR="00604F16" w:rsidRDefault="00604F16" w:rsidP="00604F16">
      <w:pPr>
        <w:pStyle w:val="ListParagraph"/>
        <w:numPr>
          <w:ilvl w:val="0"/>
          <w:numId w:val="19"/>
        </w:numPr>
        <w:spacing w:after="0"/>
        <w:rPr>
          <w:rFonts w:ascii="Verdana" w:hAnsi="Verdana"/>
          <w:noProof/>
          <w:sz w:val="32"/>
          <w:szCs w:val="32"/>
        </w:rPr>
      </w:pPr>
      <w:r w:rsidRPr="00604F16">
        <w:rPr>
          <w:rFonts w:ascii="Verdana" w:hAnsi="Verdana"/>
          <w:noProof/>
          <w:sz w:val="32"/>
          <w:szCs w:val="32"/>
        </w:rPr>
        <w:t>Refined communication skills</w:t>
      </w:r>
    </w:p>
    <w:p w14:paraId="0F5F32E5" w14:textId="77777777" w:rsidR="00604F16" w:rsidRPr="00604F16" w:rsidRDefault="00604F16" w:rsidP="00604F16">
      <w:pPr>
        <w:spacing w:after="0"/>
        <w:rPr>
          <w:rFonts w:ascii="Verdana" w:hAnsi="Verdana"/>
          <w:noProof/>
          <w:sz w:val="32"/>
          <w:szCs w:val="32"/>
        </w:rPr>
      </w:pPr>
    </w:p>
    <w:p w14:paraId="2526A45D" w14:textId="4FF544DA" w:rsidR="00604F16" w:rsidRPr="00604F16" w:rsidRDefault="00604F16" w:rsidP="00604F16">
      <w:pPr>
        <w:spacing w:after="0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Active listening is an important skill for growing empathy and connection.</w:t>
      </w:r>
    </w:p>
    <w:p w14:paraId="524AB99F" w14:textId="77777777" w:rsidR="00B00CC7" w:rsidRPr="00604F16" w:rsidRDefault="00730474" w:rsidP="00604F16">
      <w:pPr>
        <w:spacing w:after="0"/>
        <w:jc w:val="center"/>
        <w:rPr>
          <w:rFonts w:ascii="Verdana" w:hAnsi="Verdana"/>
          <w:b/>
          <w:noProof/>
          <w:sz w:val="36"/>
          <w:szCs w:val="36"/>
          <w:u w:val="single"/>
        </w:rPr>
      </w:pPr>
      <w:r w:rsidRPr="00604F16">
        <w:rPr>
          <w:rFonts w:ascii="Verdana" w:hAnsi="Verdana"/>
          <w:b/>
          <w:noProof/>
          <w:sz w:val="36"/>
          <w:szCs w:val="36"/>
          <w:u w:val="single"/>
        </w:rPr>
        <w:t>ABC Skill Building V</w:t>
      </w:r>
      <w:r w:rsidR="00AD62BC" w:rsidRPr="00604F16">
        <w:rPr>
          <w:rFonts w:ascii="Verdana" w:hAnsi="Verdana"/>
          <w:b/>
          <w:noProof/>
          <w:sz w:val="36"/>
          <w:szCs w:val="36"/>
          <w:u w:val="single"/>
        </w:rPr>
        <w:t>ocabulary:</w:t>
      </w:r>
    </w:p>
    <w:p w14:paraId="524AB9A0" w14:textId="77777777" w:rsidR="00E103DA" w:rsidRPr="00604F16" w:rsidRDefault="00E103DA" w:rsidP="00E103DA">
      <w:pPr>
        <w:spacing w:after="0"/>
        <w:rPr>
          <w:rFonts w:ascii="Verdana" w:hAnsi="Verdana"/>
          <w:b/>
          <w:noProof/>
          <w:sz w:val="32"/>
          <w:szCs w:val="32"/>
          <w:u w:val="single"/>
        </w:rPr>
      </w:pPr>
    </w:p>
    <w:p w14:paraId="524AB9A1" w14:textId="77777777" w:rsidR="00E103DA" w:rsidRPr="00604F16" w:rsidRDefault="00E103DA" w:rsidP="00E103DA">
      <w:pPr>
        <w:pStyle w:val="ListParagraph"/>
        <w:numPr>
          <w:ilvl w:val="0"/>
          <w:numId w:val="18"/>
        </w:numPr>
        <w:spacing w:after="0"/>
        <w:rPr>
          <w:rFonts w:ascii="Verdana" w:hAnsi="Verdana"/>
          <w:i/>
          <w:sz w:val="32"/>
          <w:szCs w:val="32"/>
        </w:rPr>
      </w:pPr>
      <w:r w:rsidRPr="00604F16">
        <w:rPr>
          <w:rFonts w:ascii="Verdana" w:hAnsi="Verdana"/>
          <w:b/>
          <w:i/>
          <w:sz w:val="32"/>
          <w:szCs w:val="32"/>
        </w:rPr>
        <w:t xml:space="preserve"> </w:t>
      </w:r>
      <w:r w:rsidR="0041602E" w:rsidRPr="00604F16">
        <w:rPr>
          <w:rFonts w:ascii="Verdana" w:hAnsi="Verdana"/>
          <w:b/>
          <w:i/>
          <w:sz w:val="32"/>
          <w:szCs w:val="32"/>
        </w:rPr>
        <w:t>Positive personal p</w:t>
      </w:r>
      <w:r w:rsidRPr="00604F16">
        <w:rPr>
          <w:rFonts w:ascii="Verdana" w:hAnsi="Verdana"/>
          <w:b/>
          <w:i/>
          <w:sz w:val="32"/>
          <w:szCs w:val="32"/>
        </w:rPr>
        <w:t>ower</w:t>
      </w:r>
      <w:r w:rsidRPr="00604F16">
        <w:rPr>
          <w:rFonts w:ascii="Verdana" w:hAnsi="Verdana"/>
          <w:b/>
          <w:sz w:val="32"/>
          <w:szCs w:val="32"/>
        </w:rPr>
        <w:t xml:space="preserve">- </w:t>
      </w:r>
      <w:r w:rsidRPr="00604F16">
        <w:rPr>
          <w:rFonts w:ascii="Verdana" w:hAnsi="Verdana"/>
          <w:sz w:val="32"/>
          <w:szCs w:val="32"/>
        </w:rPr>
        <w:t>Feeling confident and secure that you have control over things that happen to you</w:t>
      </w:r>
      <w:r w:rsidR="00465AF5" w:rsidRPr="00604F16">
        <w:rPr>
          <w:rFonts w:ascii="Verdana" w:hAnsi="Verdana"/>
          <w:sz w:val="32"/>
          <w:szCs w:val="32"/>
        </w:rPr>
        <w:t>.</w:t>
      </w:r>
      <w:r w:rsidRPr="00604F16">
        <w:rPr>
          <w:rFonts w:ascii="Verdana" w:hAnsi="Verdana"/>
          <w:sz w:val="32"/>
          <w:szCs w:val="32"/>
        </w:rPr>
        <w:t xml:space="preserve"> </w:t>
      </w:r>
      <w:r w:rsidR="00465AF5" w:rsidRPr="00604F16">
        <w:rPr>
          <w:rFonts w:ascii="Verdana" w:hAnsi="Verdana"/>
          <w:sz w:val="32"/>
          <w:szCs w:val="32"/>
        </w:rPr>
        <w:t>You</w:t>
      </w:r>
      <w:r w:rsidRPr="00604F16">
        <w:rPr>
          <w:rFonts w:ascii="Verdana" w:hAnsi="Verdana"/>
          <w:sz w:val="32"/>
          <w:szCs w:val="32"/>
        </w:rPr>
        <w:t xml:space="preserve"> have power to choose how to respond.</w:t>
      </w:r>
    </w:p>
    <w:p w14:paraId="524AB9A2" w14:textId="142A083B" w:rsidR="0000480F" w:rsidRPr="00604F16" w:rsidRDefault="00E103DA" w:rsidP="00E103DA">
      <w:pPr>
        <w:pStyle w:val="ListParagraph"/>
        <w:numPr>
          <w:ilvl w:val="0"/>
          <w:numId w:val="18"/>
        </w:numPr>
        <w:spacing w:after="0"/>
        <w:rPr>
          <w:rFonts w:ascii="Verdana" w:hAnsi="Verdana"/>
          <w:i/>
          <w:sz w:val="32"/>
          <w:szCs w:val="32"/>
        </w:rPr>
      </w:pPr>
      <w:r w:rsidRPr="00604F16">
        <w:rPr>
          <w:rFonts w:ascii="Verdana" w:hAnsi="Verdana"/>
          <w:b/>
          <w:i/>
          <w:sz w:val="32"/>
          <w:szCs w:val="32"/>
        </w:rPr>
        <w:t xml:space="preserve"> </w:t>
      </w:r>
      <w:r w:rsidR="006C52FB" w:rsidRPr="00604F16">
        <w:rPr>
          <w:rFonts w:ascii="Verdana" w:hAnsi="Verdana"/>
          <w:b/>
          <w:i/>
          <w:sz w:val="32"/>
          <w:szCs w:val="32"/>
        </w:rPr>
        <w:t>P</w:t>
      </w:r>
      <w:r w:rsidR="00900194" w:rsidRPr="00604F16">
        <w:rPr>
          <w:rFonts w:ascii="Verdana" w:hAnsi="Verdana"/>
          <w:b/>
          <w:i/>
          <w:sz w:val="32"/>
          <w:szCs w:val="32"/>
        </w:rPr>
        <w:t>erspective-taking-</w:t>
      </w:r>
      <w:r w:rsidR="00E34354" w:rsidRPr="00604F16">
        <w:rPr>
          <w:rFonts w:ascii="Verdana" w:hAnsi="Verdana"/>
          <w:sz w:val="32"/>
          <w:szCs w:val="32"/>
        </w:rPr>
        <w:t xml:space="preserve">Refers to the process of understanding and considering the thoughts, feelings, beliefs, and experiences of others. It is </w:t>
      </w:r>
      <w:r w:rsidR="00E34354" w:rsidRPr="00604F16">
        <w:rPr>
          <w:rFonts w:ascii="Verdana" w:hAnsi="Verdana"/>
          <w:i/>
          <w:sz w:val="32"/>
          <w:szCs w:val="32"/>
        </w:rPr>
        <w:t>standing in</w:t>
      </w:r>
      <w:r w:rsidR="00E34354" w:rsidRPr="00604F16">
        <w:rPr>
          <w:rFonts w:ascii="Verdana" w:hAnsi="Verdana"/>
          <w:sz w:val="32"/>
          <w:szCs w:val="32"/>
        </w:rPr>
        <w:t xml:space="preserve"> </w:t>
      </w:r>
      <w:r w:rsidR="00E34354" w:rsidRPr="00604F16">
        <w:rPr>
          <w:rFonts w:ascii="Verdana" w:hAnsi="Verdana"/>
          <w:i/>
          <w:sz w:val="32"/>
          <w:szCs w:val="32"/>
        </w:rPr>
        <w:t>someone else’s shoes</w:t>
      </w:r>
      <w:r w:rsidR="00E34354" w:rsidRPr="00604F16">
        <w:rPr>
          <w:rFonts w:ascii="Verdana" w:hAnsi="Verdana"/>
          <w:sz w:val="32"/>
          <w:szCs w:val="32"/>
        </w:rPr>
        <w:t xml:space="preserve"> to adopt their viewpoint and imagine how they perceive and interpret the world.</w:t>
      </w:r>
    </w:p>
    <w:sectPr w:rsidR="0000480F" w:rsidRPr="00604F16" w:rsidSect="00B00CC7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F5A9" w14:textId="77777777" w:rsidR="005057C5" w:rsidRDefault="005057C5">
      <w:pPr>
        <w:spacing w:after="0"/>
      </w:pPr>
      <w:r>
        <w:separator/>
      </w:r>
    </w:p>
  </w:endnote>
  <w:endnote w:type="continuationSeparator" w:id="0">
    <w:p w14:paraId="10943CE1" w14:textId="77777777" w:rsidR="005057C5" w:rsidRDefault="005057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9F04" w14:textId="77777777" w:rsidR="005057C5" w:rsidRDefault="005057C5">
      <w:pPr>
        <w:spacing w:after="0"/>
      </w:pPr>
      <w:r>
        <w:separator/>
      </w:r>
    </w:p>
  </w:footnote>
  <w:footnote w:type="continuationSeparator" w:id="0">
    <w:p w14:paraId="7B999320" w14:textId="77777777" w:rsidR="005057C5" w:rsidRDefault="005057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9A7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9A8" w14:textId="77777777" w:rsidR="0000480F" w:rsidRDefault="00AD62BC">
    <w:pPr>
      <w:pStyle w:val="Header"/>
      <w:rPr>
        <w:noProof/>
      </w:rPr>
    </w:pPr>
    <w:r>
      <w:rPr>
        <w:noProof/>
      </w:rPr>
      <w:drawing>
        <wp:inline distT="0" distB="0" distL="0" distR="0" wp14:anchorId="524AB9AB" wp14:editId="524AB9AC">
          <wp:extent cx="6657975" cy="895350"/>
          <wp:effectExtent l="0" t="0" r="9525" b="0"/>
          <wp:docPr id="2" name="Picture 1" descr="cornerstone_wordheade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B9A9" w14:textId="77777777" w:rsidR="0000480F" w:rsidRDefault="0000480F">
    <w:pPr>
      <w:pStyle w:val="Header"/>
      <w:rPr>
        <w:noProof/>
      </w:rPr>
    </w:pPr>
  </w:p>
  <w:p w14:paraId="524AB9AA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734"/>
    <w:multiLevelType w:val="hybridMultilevel"/>
    <w:tmpl w:val="5ABA1CDC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F0B48C3"/>
    <w:multiLevelType w:val="hybridMultilevel"/>
    <w:tmpl w:val="0422F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94ABB"/>
    <w:multiLevelType w:val="hybridMultilevel"/>
    <w:tmpl w:val="3D52BDF4"/>
    <w:lvl w:ilvl="0" w:tplc="AFF61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8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A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C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C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3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E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5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42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A331F"/>
    <w:multiLevelType w:val="hybridMultilevel"/>
    <w:tmpl w:val="EE70E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B2BA5"/>
    <w:multiLevelType w:val="hybridMultilevel"/>
    <w:tmpl w:val="45D43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7D98"/>
    <w:multiLevelType w:val="hybridMultilevel"/>
    <w:tmpl w:val="F87A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35F9B"/>
    <w:multiLevelType w:val="hybridMultilevel"/>
    <w:tmpl w:val="FA926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953C5"/>
    <w:multiLevelType w:val="hybridMultilevel"/>
    <w:tmpl w:val="828EE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D68D9"/>
    <w:multiLevelType w:val="hybridMultilevel"/>
    <w:tmpl w:val="2AC29A86"/>
    <w:lvl w:ilvl="0" w:tplc="90244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6D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B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C9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AD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24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967091"/>
    <w:multiLevelType w:val="hybridMultilevel"/>
    <w:tmpl w:val="70D64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82AF6"/>
    <w:multiLevelType w:val="hybridMultilevel"/>
    <w:tmpl w:val="17D0CA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E54A8"/>
    <w:multiLevelType w:val="hybridMultilevel"/>
    <w:tmpl w:val="D6984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6205B2"/>
    <w:multiLevelType w:val="hybridMultilevel"/>
    <w:tmpl w:val="69FC69E4"/>
    <w:lvl w:ilvl="0" w:tplc="BADE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0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8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4A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63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F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6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1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092557"/>
    <w:multiLevelType w:val="hybridMultilevel"/>
    <w:tmpl w:val="653AC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61710"/>
    <w:multiLevelType w:val="hybridMultilevel"/>
    <w:tmpl w:val="588EBC66"/>
    <w:lvl w:ilvl="0" w:tplc="457ABD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DA09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8886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AEA3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B07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8413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4821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3AE3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D6AD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FB16D4D"/>
    <w:multiLevelType w:val="hybridMultilevel"/>
    <w:tmpl w:val="0BB21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87CCE"/>
    <w:multiLevelType w:val="hybridMultilevel"/>
    <w:tmpl w:val="56CC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E3DED"/>
    <w:multiLevelType w:val="hybridMultilevel"/>
    <w:tmpl w:val="DC2AD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C4C15"/>
    <w:multiLevelType w:val="hybridMultilevel"/>
    <w:tmpl w:val="2612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094341">
    <w:abstractNumId w:val="1"/>
  </w:num>
  <w:num w:numId="2" w16cid:durableId="1620454876">
    <w:abstractNumId w:val="11"/>
  </w:num>
  <w:num w:numId="3" w16cid:durableId="1580597510">
    <w:abstractNumId w:val="15"/>
  </w:num>
  <w:num w:numId="4" w16cid:durableId="1124347526">
    <w:abstractNumId w:val="4"/>
  </w:num>
  <w:num w:numId="5" w16cid:durableId="2090035201">
    <w:abstractNumId w:val="18"/>
  </w:num>
  <w:num w:numId="6" w16cid:durableId="77530184">
    <w:abstractNumId w:val="10"/>
  </w:num>
  <w:num w:numId="7" w16cid:durableId="1871141157">
    <w:abstractNumId w:val="9"/>
  </w:num>
  <w:num w:numId="8" w16cid:durableId="798647180">
    <w:abstractNumId w:val="13"/>
  </w:num>
  <w:num w:numId="9" w16cid:durableId="192809494">
    <w:abstractNumId w:val="8"/>
  </w:num>
  <w:num w:numId="10" w16cid:durableId="1137601292">
    <w:abstractNumId w:val="6"/>
  </w:num>
  <w:num w:numId="11" w16cid:durableId="410930363">
    <w:abstractNumId w:val="12"/>
  </w:num>
  <w:num w:numId="12" w16cid:durableId="1590043296">
    <w:abstractNumId w:val="16"/>
  </w:num>
  <w:num w:numId="13" w16cid:durableId="892543730">
    <w:abstractNumId w:val="14"/>
  </w:num>
  <w:num w:numId="14" w16cid:durableId="434593067">
    <w:abstractNumId w:val="2"/>
  </w:num>
  <w:num w:numId="15" w16cid:durableId="131143162">
    <w:abstractNumId w:val="7"/>
  </w:num>
  <w:num w:numId="16" w16cid:durableId="49233509">
    <w:abstractNumId w:val="5"/>
  </w:num>
  <w:num w:numId="17" w16cid:durableId="646400176">
    <w:abstractNumId w:val="3"/>
  </w:num>
  <w:num w:numId="18" w16cid:durableId="986788548">
    <w:abstractNumId w:val="17"/>
  </w:num>
  <w:num w:numId="19" w16cid:durableId="66436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C7"/>
    <w:rsid w:val="000034C8"/>
    <w:rsid w:val="0000480F"/>
    <w:rsid w:val="0011388E"/>
    <w:rsid w:val="00243A8C"/>
    <w:rsid w:val="00310354"/>
    <w:rsid w:val="003D117E"/>
    <w:rsid w:val="003D6BDE"/>
    <w:rsid w:val="003E070D"/>
    <w:rsid w:val="003E11E4"/>
    <w:rsid w:val="0041602E"/>
    <w:rsid w:val="00465AF5"/>
    <w:rsid w:val="004C375C"/>
    <w:rsid w:val="005057C5"/>
    <w:rsid w:val="00604F16"/>
    <w:rsid w:val="00667F9D"/>
    <w:rsid w:val="006C52FB"/>
    <w:rsid w:val="00730474"/>
    <w:rsid w:val="00736643"/>
    <w:rsid w:val="008516D8"/>
    <w:rsid w:val="008626A4"/>
    <w:rsid w:val="00900194"/>
    <w:rsid w:val="009034F3"/>
    <w:rsid w:val="009218B9"/>
    <w:rsid w:val="00981559"/>
    <w:rsid w:val="009F3B4A"/>
    <w:rsid w:val="00AD62BC"/>
    <w:rsid w:val="00B00CC7"/>
    <w:rsid w:val="00B459FE"/>
    <w:rsid w:val="00BC2B8B"/>
    <w:rsid w:val="00BC5B9C"/>
    <w:rsid w:val="00CD5F39"/>
    <w:rsid w:val="00D44898"/>
    <w:rsid w:val="00E103DA"/>
    <w:rsid w:val="00E34354"/>
    <w:rsid w:val="00E94CFE"/>
    <w:rsid w:val="00EB0944"/>
    <w:rsid w:val="00EB16FB"/>
    <w:rsid w:val="00EC6ACA"/>
    <w:rsid w:val="00F949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24AB992"/>
  <w14:defaultImageDpi w14:val="300"/>
  <w15:docId w15:val="{4E01C13E-2FF5-4E76-8028-C33F5971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8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304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5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11E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0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8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01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73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6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438">
          <w:marLeft w:val="99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3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7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ftz\Desktop\Cornerstone_WordDoc_Gre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99FBA-9971-41B7-BC58-F2FB1F00D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42F60-581A-43C5-B856-8B6F9B2C0977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2D39A415-7411-4048-814D-37B7880B7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Cornerstone_WordDoc_Green</Template>
  <TotalTime>32</TotalTime>
  <Pages>1</Pages>
  <Words>181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1194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Noftz (Association Office)</dc:creator>
  <cp:lastModifiedBy>Lori Maitski (Project Cornerstone)</cp:lastModifiedBy>
  <cp:revision>5</cp:revision>
  <cp:lastPrinted>2014-09-18T22:28:00Z</cp:lastPrinted>
  <dcterms:created xsi:type="dcterms:W3CDTF">2023-06-21T21:36:00Z</dcterms:created>
  <dcterms:modified xsi:type="dcterms:W3CDTF">2023-06-21T22:57:00Z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